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1727" w14:textId="77777777" w:rsidR="00731516" w:rsidRPr="00731516" w:rsidRDefault="00731516" w:rsidP="00731516">
      <w:pPr>
        <w:jc w:val="center"/>
        <w:rPr>
          <w:rFonts w:asciiTheme="minorHAnsi" w:eastAsia="Calibri" w:hAnsiTheme="minorHAnsi" w:cstheme="minorHAnsi"/>
          <w:i/>
          <w:iCs w:val="0"/>
          <w:color w:val="auto"/>
        </w:rPr>
      </w:pPr>
      <w:r w:rsidRPr="00731516">
        <w:rPr>
          <w:rFonts w:asciiTheme="minorHAnsi" w:eastAsia="Calibri" w:hAnsiTheme="minorHAnsi" w:cstheme="minorHAnsi"/>
          <w:i/>
          <w:iCs w:val="0"/>
          <w:color w:val="auto"/>
        </w:rPr>
        <w:t xml:space="preserve">To ensure accessibility in accordance with the Americans with Disabilities Act (ADA), </w:t>
      </w:r>
      <w:r w:rsidRPr="00731516">
        <w:rPr>
          <w:rFonts w:asciiTheme="minorHAnsi" w:eastAsia="Calibri" w:hAnsiTheme="minorHAnsi" w:cstheme="minorHAnsi"/>
          <w:i/>
          <w:iCs w:val="0"/>
          <w:color w:val="auto"/>
        </w:rPr>
        <w:br/>
        <w:t>please use the down arrow key to navigate this tool.</w:t>
      </w:r>
    </w:p>
    <w:p w14:paraId="4096DA37" w14:textId="77777777" w:rsidR="00731516" w:rsidRPr="00410296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</w:p>
    <w:p w14:paraId="19FADF74" w14:textId="020CD011" w:rsidR="00731516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  <w:r w:rsidRPr="00410296">
        <w:rPr>
          <w:rFonts w:asciiTheme="minorHAnsi" w:eastAsia="Times New Roman" w:hAnsiTheme="minorHAnsi" w:cstheme="minorHAnsi"/>
          <w:b/>
          <w:bCs/>
          <w:iCs w:val="0"/>
          <w:color w:val="auto"/>
        </w:rPr>
        <w:t xml:space="preserve">Educator </w:t>
      </w:r>
      <w:r w:rsidRPr="00731516">
        <w:rPr>
          <w:rFonts w:asciiTheme="minorHAnsi" w:eastAsia="Times New Roman" w:hAnsiTheme="minorHAnsi" w:cstheme="minorHAnsi"/>
          <w:b/>
          <w:bCs/>
          <w:iCs w:val="0"/>
          <w:color w:val="auto"/>
        </w:rPr>
        <w:t xml:space="preserve">Information </w:t>
      </w:r>
    </w:p>
    <w:p w14:paraId="63CDE41E" w14:textId="77777777" w:rsidR="00615D58" w:rsidRPr="00731516" w:rsidRDefault="00615D58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</w:p>
    <w:p w14:paraId="69A23DA6" w14:textId="185F0F1D" w:rsidR="007F13F4" w:rsidRDefault="00731516" w:rsidP="00197219">
      <w:pPr>
        <w:contextualSpacing/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Educator Name: </w:t>
      </w:r>
      <w:sdt>
        <w:sdtPr>
          <w:rPr>
            <w:rFonts w:asciiTheme="minorHAnsi" w:eastAsia="Calibri" w:hAnsiTheme="minorHAnsi" w:cstheme="minorHAnsi"/>
            <w:iCs w:val="0"/>
            <w:color w:val="auto"/>
          </w:rPr>
          <w:alias w:val="Educator Name"/>
          <w:tag w:val="Demographic Information "/>
          <w:id w:val="-1332279575"/>
          <w:placeholder>
            <w:docPart w:val="777F60680C60431EABC0730811D72DC9"/>
          </w:placeholder>
          <w:showingPlcHdr/>
          <w:text/>
        </w:sdtPr>
        <w:sdtEndPr/>
        <w:sdtContent>
          <w:permStart w:id="2147107964" w:edGrp="everyone"/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  <w:permEnd w:id="2147107964"/>
        </w:sdtContent>
      </w:sdt>
      <w:r w:rsidR="001909C3">
        <w:rPr>
          <w:rFonts w:asciiTheme="minorHAnsi" w:eastAsia="Calibri" w:hAnsiTheme="minorHAnsi" w:cstheme="minorHAnsi"/>
          <w:iCs w:val="0"/>
          <w:color w:val="auto"/>
        </w:rPr>
        <w:tab/>
      </w:r>
      <w:r w:rsidR="001909C3">
        <w:rPr>
          <w:rFonts w:asciiTheme="minorHAnsi" w:eastAsia="Calibri" w:hAnsiTheme="minorHAnsi" w:cstheme="minorHAnsi"/>
          <w:iCs w:val="0"/>
          <w:color w:val="auto"/>
        </w:rPr>
        <w:tab/>
      </w:r>
    </w:p>
    <w:p w14:paraId="42FAC603" w14:textId="16676A20" w:rsidR="001909C3" w:rsidRPr="00410296" w:rsidRDefault="00731516" w:rsidP="00197219">
      <w:pPr>
        <w:contextualSpacing/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Academic Year: </w:t>
      </w:r>
      <w:sdt>
        <w:sdtPr>
          <w:rPr>
            <w:rFonts w:asciiTheme="minorHAnsi" w:eastAsia="Calibri" w:hAnsiTheme="minorHAnsi" w:cstheme="minorHAnsi"/>
            <w:iCs w:val="0"/>
            <w:color w:val="auto"/>
          </w:rPr>
          <w:alias w:val="Academic Year"/>
          <w:tag w:val="Demographic Information "/>
          <w:id w:val="2081248375"/>
          <w:placeholder>
            <w:docPart w:val="C3CE20D09C9B40FEB9384B3D1C904507"/>
          </w:placeholder>
          <w:showingPlcHdr/>
          <w:text/>
        </w:sdtPr>
        <w:sdtEndPr/>
        <w:sdtContent>
          <w:permStart w:id="1512205751" w:edGrp="everyone"/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  <w:permEnd w:id="1512205751"/>
        </w:sdtContent>
      </w:sdt>
      <w:r w:rsidR="007F13F4">
        <w:rPr>
          <w:rFonts w:asciiTheme="minorHAnsi" w:eastAsia="Calibri" w:hAnsiTheme="minorHAnsi" w:cstheme="minorHAnsi"/>
          <w:iCs w:val="0"/>
          <w:color w:val="auto"/>
        </w:rPr>
        <w:tab/>
      </w:r>
      <w:r w:rsidR="007F13F4">
        <w:rPr>
          <w:rFonts w:asciiTheme="minorHAnsi" w:eastAsia="Calibri" w:hAnsiTheme="minorHAnsi" w:cstheme="minorHAnsi"/>
          <w:iCs w:val="0"/>
          <w:color w:val="auto"/>
        </w:rPr>
        <w:tab/>
      </w:r>
      <w:r w:rsidR="007F13F4">
        <w:rPr>
          <w:rFonts w:asciiTheme="minorHAnsi" w:eastAsia="Calibri" w:hAnsiTheme="minorHAnsi" w:cstheme="minorHAnsi"/>
          <w:iCs w:val="0"/>
          <w:color w:val="auto"/>
        </w:rPr>
        <w:tab/>
      </w:r>
    </w:p>
    <w:p w14:paraId="25728361" w14:textId="75AF1515" w:rsidR="00731516" w:rsidRPr="00410296" w:rsidRDefault="008C0CA2" w:rsidP="00197219">
      <w:pPr>
        <w:keepNext/>
        <w:keepLines/>
        <w:contextualSpacing/>
        <w:outlineLvl w:val="0"/>
        <w:rPr>
          <w:rFonts w:asciiTheme="minorHAnsi" w:eastAsia="Times New Roman" w:hAnsiTheme="minorHAnsi" w:cstheme="minorHAnsi"/>
          <w:b/>
          <w:bCs/>
          <w:iCs w:val="0"/>
          <w:color w:val="1F497D"/>
          <w:sz w:val="28"/>
          <w:szCs w:val="28"/>
        </w:rPr>
      </w:pPr>
      <w:r>
        <w:rPr>
          <w:rFonts w:asciiTheme="minorHAnsi" w:eastAsia="Calibri" w:hAnsiTheme="minorHAnsi" w:cstheme="minorHAnsi"/>
          <w:iCs w:val="0"/>
          <w:color w:val="auto"/>
        </w:rPr>
        <w:t>Area/Region</w:t>
      </w: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: </w:t>
      </w:r>
      <w:sdt>
        <w:sdtPr>
          <w:rPr>
            <w:rFonts w:asciiTheme="minorHAnsi" w:eastAsia="Calibri" w:hAnsiTheme="minorHAnsi" w:cstheme="minorHAnsi"/>
            <w:iCs w:val="0"/>
            <w:color w:val="auto"/>
          </w:rPr>
          <w:alias w:val="Grade Level"/>
          <w:tag w:val="Demographic Information "/>
          <w:id w:val="786544137"/>
          <w:placeholder>
            <w:docPart w:val="FFE68F459AC740ACA8FD92C394FAE64E"/>
          </w:placeholder>
          <w:showingPlcHdr/>
          <w:text/>
        </w:sdtPr>
        <w:sdtEndPr/>
        <w:sdtContent>
          <w:permStart w:id="813134366" w:edGrp="everyone"/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  <w:permEnd w:id="813134366"/>
        </w:sdtContent>
      </w:sdt>
      <w:r>
        <w:rPr>
          <w:rFonts w:asciiTheme="minorHAnsi" w:eastAsia="Calibri" w:hAnsiTheme="minorHAnsi" w:cstheme="minorHAnsi"/>
          <w:iCs w:val="0"/>
          <w:color w:val="auto"/>
        </w:rPr>
        <w:tab/>
      </w:r>
    </w:p>
    <w:p w14:paraId="7E11F5D7" w14:textId="77777777" w:rsidR="008C0CA2" w:rsidRDefault="008C0CA2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1F497D"/>
        </w:rPr>
      </w:pPr>
    </w:p>
    <w:p w14:paraId="2ED190D1" w14:textId="11D39BF0" w:rsidR="00731516" w:rsidRPr="000C48B5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1F497D"/>
        </w:rPr>
      </w:pPr>
      <w:r w:rsidRPr="000C48B5">
        <w:rPr>
          <w:rFonts w:asciiTheme="minorHAnsi" w:eastAsia="Times New Roman" w:hAnsiTheme="minorHAnsi" w:cstheme="minorHAnsi"/>
          <w:b/>
          <w:bCs/>
          <w:iCs w:val="0"/>
          <w:color w:val="1F497D"/>
        </w:rPr>
        <w:t xml:space="preserve">Student Learning Goal – Make it S.M.A.R.T. </w:t>
      </w:r>
    </w:p>
    <w:p w14:paraId="2E415D65" w14:textId="77777777" w:rsidR="00731516" w:rsidRPr="00410296" w:rsidRDefault="00731516" w:rsidP="00731516">
      <w:pPr>
        <w:jc w:val="center"/>
        <w:rPr>
          <w:rFonts w:asciiTheme="minorHAnsi" w:eastAsia="Times New Roman" w:hAnsiTheme="minorHAnsi" w:cstheme="minorHAnsi"/>
          <w:bCs/>
          <w:i/>
          <w:color w:val="auto"/>
          <w:spacing w:val="15"/>
        </w:rPr>
      </w:pPr>
    </w:p>
    <w:p w14:paraId="0F0E2258" w14:textId="6D183B2D" w:rsidR="00731516" w:rsidRPr="00731516" w:rsidRDefault="00731516" w:rsidP="00CE7D6D">
      <w:pPr>
        <w:jc w:val="center"/>
        <w:rPr>
          <w:rFonts w:asciiTheme="minorHAnsi" w:eastAsia="Times New Roman" w:hAnsiTheme="minorHAnsi" w:cstheme="minorHAnsi"/>
          <w:bCs/>
          <w:i/>
          <w:color w:val="auto"/>
          <w:spacing w:val="15"/>
        </w:rPr>
      </w:pP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t>(Specific and Strategic; Measurable; Action</w:t>
      </w:r>
      <w:r w:rsidR="000C48B5">
        <w:rPr>
          <w:rFonts w:asciiTheme="minorHAnsi" w:eastAsia="Times New Roman" w:hAnsiTheme="minorHAnsi" w:cstheme="minorHAnsi"/>
          <w:bCs/>
          <w:i/>
          <w:color w:val="auto"/>
          <w:spacing w:val="15"/>
        </w:rPr>
        <w:t>-</w:t>
      </w: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t xml:space="preserve">Oriented and Achievable; </w:t>
      </w: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br/>
        <w:t>Realistic, Relevant, and Results-Focused; Timed and Tracked)</w:t>
      </w:r>
    </w:p>
    <w:p w14:paraId="6B2207CF" w14:textId="77777777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709A7515" w14:textId="5EB6E0CF" w:rsidR="00731516" w:rsidRPr="0073151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All </w:t>
      </w:r>
      <w:r w:rsidR="00A81B4D">
        <w:rPr>
          <w:rFonts w:asciiTheme="minorHAnsi" w:eastAsia="Calibri" w:hAnsiTheme="minorHAnsi" w:cstheme="minorHAnsi"/>
          <w:iCs w:val="0"/>
          <w:color w:val="auto"/>
        </w:rPr>
        <w:t>Principal Supervisors</w:t>
      </w: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 evaluated with the NEPF are required to set a Student Learning Goal (SLG) and Professional Practice Goal (PPG) as described in the NEPF protocols. An SLG is a long-term, measurable, academic goal set for students to accomplish by the end of a course. Developing an SLG includes identifying the most important learning content for the year, reviewing </w:t>
      </w:r>
      <w:r w:rsidR="00445F39">
        <w:rPr>
          <w:rFonts w:asciiTheme="minorHAnsi" w:eastAsia="Calibri" w:hAnsiTheme="minorHAnsi" w:cstheme="minorHAnsi"/>
          <w:iCs w:val="0"/>
          <w:color w:val="auto"/>
        </w:rPr>
        <w:t>district/school</w:t>
      </w:r>
      <w:r w:rsidR="00886B85">
        <w:rPr>
          <w:rFonts w:asciiTheme="minorHAnsi" w:eastAsia="Calibri" w:hAnsiTheme="minorHAnsi" w:cstheme="minorHAnsi"/>
          <w:iCs w:val="0"/>
          <w:color w:val="auto"/>
        </w:rPr>
        <w:t>/</w:t>
      </w: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student academic data, setting a long-term goal for identified students, measuring the long-term goal along the way, and evaluating </w:t>
      </w:r>
      <w:r w:rsidR="00886B85">
        <w:rPr>
          <w:rFonts w:asciiTheme="minorHAnsi" w:eastAsia="Calibri" w:hAnsiTheme="minorHAnsi" w:cstheme="minorHAnsi"/>
          <w:iCs w:val="0"/>
          <w:color w:val="auto"/>
        </w:rPr>
        <w:t>the</w:t>
      </w: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 attainment of the goal at or near the end of the school year.  </w:t>
      </w:r>
      <w:r w:rsidRPr="00731516">
        <w:rPr>
          <w:rFonts w:asciiTheme="minorHAnsi" w:eastAsia="Calibri" w:hAnsiTheme="minorHAnsi" w:cstheme="minorHAnsi"/>
          <w:b/>
          <w:iCs w:val="0"/>
          <w:color w:val="auto"/>
        </w:rPr>
        <w:t>Although Nevada law states that the evaluation of a probationary teacher or administrator in his or her initial year of employment as a probationary teacher or administrator must NOT include student performance data, these educators are still required to set an SLG as part of the NEPF protocol</w:t>
      </w: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. </w:t>
      </w:r>
    </w:p>
    <w:p w14:paraId="73A18BE0" w14:textId="77777777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708A97B1" w14:textId="13926E63" w:rsidR="00731516" w:rsidRPr="00731516" w:rsidRDefault="00731516" w:rsidP="00731516">
      <w:pPr>
        <w:rPr>
          <w:rFonts w:asciiTheme="minorHAnsi" w:eastAsia="Calibri" w:hAnsiTheme="minorHAnsi" w:cstheme="minorHAnsi"/>
          <w:b/>
          <w:i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>The Professional Practice Goal focuses on an educator’s practices and should be aligned to one or more of the NEPF Standards and Indicators to support the achievement of the SLG.</w:t>
      </w:r>
      <w:r w:rsidRPr="00731516">
        <w:rPr>
          <w:rFonts w:asciiTheme="minorHAnsi" w:eastAsia="Calibri" w:hAnsiTheme="minorHAnsi" w:cstheme="minorHAnsi"/>
          <w:b/>
          <w:i/>
          <w:iCs w:val="0"/>
          <w:color w:val="auto"/>
        </w:rPr>
        <w:t xml:space="preserve"> </w:t>
      </w:r>
    </w:p>
    <w:p w14:paraId="26AFB373" w14:textId="77777777" w:rsidR="00731516" w:rsidRPr="00410296" w:rsidRDefault="00731516" w:rsidP="00731516">
      <w:pPr>
        <w:rPr>
          <w:rFonts w:asciiTheme="minorHAnsi" w:eastAsia="Calibri" w:hAnsiTheme="minorHAnsi" w:cstheme="minorHAnsi"/>
          <w:b/>
          <w:iCs w:val="0"/>
          <w:color w:val="auto"/>
        </w:rPr>
      </w:pPr>
    </w:p>
    <w:p w14:paraId="0FEA6541" w14:textId="2A2DA1EA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b/>
          <w:iCs w:val="0"/>
          <w:color w:val="auto"/>
        </w:rPr>
        <w:t xml:space="preserve">Directions: </w:t>
      </w: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Use the sections below to write a Student Learning Goal (SLG) and Professional Practice Goal (PPG). Questions and criteria are designed to help guide the goal-writing process. </w:t>
      </w:r>
    </w:p>
    <w:p w14:paraId="33A944EE" w14:textId="77777777" w:rsidR="00731516" w:rsidRPr="0073151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2E3B1D25" w14:textId="77777777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Complete the details for each goal element in the descriptions column. </w:t>
      </w:r>
    </w:p>
    <w:p w14:paraId="2CD9E690" w14:textId="77777777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The educator and evaluator use the criteria column and its contents as a guide/rubric to create the SLG/PPG and throughout the review and approval process. </w:t>
      </w:r>
    </w:p>
    <w:p w14:paraId="3E6EFF26" w14:textId="77777777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Guiding questions in the description column are provided for reference and may not pertain to all SLG/PPGs. </w:t>
      </w:r>
    </w:p>
    <w:p w14:paraId="433F30AB" w14:textId="77777777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>The final step is for the educator and evaluator to agree to the goals and sign the form signifying understanding of the SLG/PPG expectations.</w:t>
      </w:r>
    </w:p>
    <w:p w14:paraId="3F4DE3EC" w14:textId="77777777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6A3ADE1F" w14:textId="45934F16" w:rsidR="00731516" w:rsidRPr="0073151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The SLG and PPG will be reviewed as part of the Mid-Cycle Goals Review. At that time, if necessary, the goal may be revised. The evaluator will add comments to the appropriate section below to record any changes made and provide a brief summary of the Mid-Cycle Goals Review discussion. </w:t>
      </w:r>
    </w:p>
    <w:p w14:paraId="45CB587D" w14:textId="77777777" w:rsidR="007F13F4" w:rsidRDefault="007F13F4">
      <w:pPr>
        <w:rPr>
          <w:rFonts w:asciiTheme="minorHAnsi" w:eastAsia="Calibri" w:hAnsiTheme="minorHAnsi" w:cstheme="minorHAnsi"/>
          <w:b/>
          <w:bCs/>
          <w:iCs w:val="0"/>
          <w:color w:val="1F497D"/>
        </w:rPr>
      </w:pPr>
      <w:r>
        <w:rPr>
          <w:rFonts w:asciiTheme="minorHAnsi" w:eastAsia="Calibri" w:hAnsiTheme="minorHAnsi" w:cstheme="minorHAnsi"/>
          <w:b/>
          <w:bCs/>
          <w:iCs w:val="0"/>
          <w:color w:val="1F497D"/>
        </w:rPr>
        <w:br w:type="page"/>
      </w:r>
    </w:p>
    <w:p w14:paraId="2F50F1D6" w14:textId="7D5BCCC3" w:rsidR="001F53C4" w:rsidRPr="000C48B5" w:rsidRDefault="001F53C4" w:rsidP="001F53C4">
      <w:pPr>
        <w:keepNext/>
        <w:keepLines/>
        <w:spacing w:before="120" w:after="120"/>
        <w:jc w:val="center"/>
        <w:outlineLvl w:val="0"/>
        <w:rPr>
          <w:rFonts w:asciiTheme="minorHAnsi" w:eastAsia="Calibri" w:hAnsiTheme="minorHAnsi" w:cstheme="minorHAnsi"/>
          <w:b/>
          <w:bCs/>
          <w:iCs w:val="0"/>
          <w:color w:val="1F497D"/>
        </w:rPr>
      </w:pPr>
      <w:r w:rsidRPr="000C48B5">
        <w:rPr>
          <w:rFonts w:asciiTheme="minorHAnsi" w:eastAsia="Calibri" w:hAnsiTheme="minorHAnsi" w:cstheme="minorHAnsi"/>
          <w:b/>
          <w:bCs/>
          <w:iCs w:val="0"/>
          <w:color w:val="1F497D"/>
        </w:rPr>
        <w:lastRenderedPageBreak/>
        <w:t>Determining Needs</w:t>
      </w:r>
    </w:p>
    <w:p w14:paraId="4F5A6433" w14:textId="77777777" w:rsidR="001F53C4" w:rsidRPr="001F53C4" w:rsidRDefault="001F53C4" w:rsidP="001F53C4">
      <w:pPr>
        <w:spacing w:before="120" w:after="120"/>
        <w:rPr>
          <w:rFonts w:asciiTheme="minorHAnsi" w:eastAsia="Calibri" w:hAnsiTheme="minorHAnsi" w:cstheme="minorHAnsi"/>
          <w:i/>
          <w:iCs w:val="0"/>
          <w:color w:val="1F497D"/>
        </w:rPr>
      </w:pPr>
      <w:r w:rsidRPr="001F53C4">
        <w:rPr>
          <w:rFonts w:asciiTheme="minorHAnsi" w:eastAsia="Calibri" w:hAnsiTheme="minorHAnsi" w:cstheme="minorHAnsi"/>
          <w:i/>
          <w:iCs w:val="0"/>
          <w:color w:val="1F497D"/>
        </w:rPr>
        <w:t xml:space="preserve">Question: What is the priority content and learning that is expected/needed?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321A36" w:rsidRPr="00410296" w14:paraId="19EFDEFA" w14:textId="77777777" w:rsidTr="00411E55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59C2E0FA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243DB89B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6EDFC75B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410296" w:rsidRPr="001F53C4" w14:paraId="024BB2BB" w14:textId="77777777" w:rsidTr="00411E55">
        <w:trPr>
          <w:cantSplit/>
        </w:trPr>
        <w:tc>
          <w:tcPr>
            <w:tcW w:w="1159" w:type="pct"/>
            <w:vAlign w:val="center"/>
          </w:tcPr>
          <w:p w14:paraId="2249EC79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Needs Assessment</w:t>
            </w:r>
          </w:p>
        </w:tc>
        <w:tc>
          <w:tcPr>
            <w:tcW w:w="1920" w:type="pct"/>
          </w:tcPr>
          <w:p w14:paraId="090194A9" w14:textId="77777777" w:rsidR="001F53C4" w:rsidRPr="001F53C4" w:rsidRDefault="001F53C4" w:rsidP="001F53C4">
            <w:pPr>
              <w:numPr>
                <w:ilvl w:val="0"/>
                <w:numId w:val="2"/>
              </w:numPr>
              <w:ind w:left="288" w:hanging="288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Identifies priority content and learning based on current students’ abilities and/or trend data (</w:t>
            </w:r>
            <w:r w:rsidRPr="001F53C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strategic</w:t>
            </w: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</w:p>
          <w:p w14:paraId="43137953" w14:textId="77777777" w:rsidR="001F53C4" w:rsidRPr="001F53C4" w:rsidRDefault="001F53C4" w:rsidP="001F53C4">
            <w:pPr>
              <w:numPr>
                <w:ilvl w:val="0"/>
                <w:numId w:val="2"/>
              </w:numPr>
              <w:ind w:left="288" w:hanging="288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Uses data to identify student needs and identifies sources of information about students (e.g., test scores/performance from prior years etc.)</w:t>
            </w:r>
          </w:p>
        </w:tc>
        <w:tc>
          <w:tcPr>
            <w:tcW w:w="1921" w:type="pct"/>
          </w:tcPr>
          <w:p w14:paraId="5D22437C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What is the biggest learning challenge(s)?</w:t>
            </w:r>
          </w:p>
          <w:p w14:paraId="0683E031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</w:p>
          <w:sdt>
            <w:sdtPr>
              <w:rPr>
                <w:rFonts w:asciiTheme="minorHAnsi" w:eastAsia="Calibri" w:hAnsiTheme="minorHAnsi" w:cstheme="minorHAnsi"/>
              </w:rPr>
              <w:alias w:val="What is the Biggest Learning Challenge?"/>
              <w:tag w:val="Determining Needs "/>
              <w:id w:val="-432286305"/>
              <w:placeholder>
                <w:docPart w:val="16ADA75EBB9D48549350FA0DCD4D84FD"/>
              </w:placeholder>
              <w:showingPlcHdr/>
            </w:sdtPr>
            <w:sdtEndPr/>
            <w:sdtContent>
              <w:permStart w:id="2032353133" w:edGrp="everyone" w:displacedByCustomXml="prev"/>
              <w:p w14:paraId="0C3C59BF" w14:textId="77777777" w:rsidR="001F53C4" w:rsidRPr="001F53C4" w:rsidRDefault="001F53C4" w:rsidP="001F53C4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1F53C4">
                  <w:rPr>
                    <w:rFonts w:asciiTheme="minorHAnsi" w:eastAsia="Calibri" w:hAnsiTheme="minorHAnsi"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  <w:permEnd w:id="2032353133" w:displacedByCustomXml="next"/>
            </w:sdtContent>
          </w:sdt>
        </w:tc>
      </w:tr>
      <w:tr w:rsidR="00410296" w:rsidRPr="001F53C4" w14:paraId="6BA65A1A" w14:textId="77777777" w:rsidTr="00411E55">
        <w:trPr>
          <w:cantSplit/>
        </w:trPr>
        <w:tc>
          <w:tcPr>
            <w:tcW w:w="1159" w:type="pct"/>
            <w:vAlign w:val="center"/>
          </w:tcPr>
          <w:p w14:paraId="2D146835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Rationale</w:t>
            </w:r>
          </w:p>
        </w:tc>
        <w:tc>
          <w:tcPr>
            <w:tcW w:w="1920" w:type="pct"/>
          </w:tcPr>
          <w:p w14:paraId="02EE7C8C" w14:textId="77777777" w:rsidR="001F53C4" w:rsidRPr="001F53C4" w:rsidRDefault="001F53C4" w:rsidP="001F53C4">
            <w:pPr>
              <w:numPr>
                <w:ilvl w:val="0"/>
                <w:numId w:val="3"/>
              </w:numPr>
              <w:ind w:left="288" w:hanging="288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Provides a clear explanation why the content</w:t>
            </w:r>
            <w:r w:rsidRPr="001F53C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is an appropriate focus and/or area of need </w:t>
            </w:r>
            <w:r w:rsidRPr="001F53C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(relevant)</w:t>
            </w:r>
          </w:p>
          <w:p w14:paraId="122CAF53" w14:textId="016879F0" w:rsidR="001F53C4" w:rsidRPr="001F53C4" w:rsidRDefault="001F53C4" w:rsidP="00141C0C">
            <w:pPr>
              <w:numPr>
                <w:ilvl w:val="0"/>
                <w:numId w:val="3"/>
              </w:numPr>
              <w:ind w:left="288" w:hanging="288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Explains how identified priorities align with school/district goals</w:t>
            </w:r>
          </w:p>
        </w:tc>
        <w:tc>
          <w:tcPr>
            <w:tcW w:w="1921" w:type="pct"/>
          </w:tcPr>
          <w:p w14:paraId="574EB9ED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 xml:space="preserve">Why is this topic/ focus important/ priority? How is it essential to present and future content learning? </w:t>
            </w:r>
          </w:p>
          <w:p w14:paraId="023FA17A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</w:p>
          <w:sdt>
            <w:sdtPr>
              <w:rPr>
                <w:rFonts w:asciiTheme="minorHAnsi" w:eastAsia="Calibri" w:hAnsiTheme="minorHAnsi" w:cstheme="minorHAnsi"/>
              </w:rPr>
              <w:alias w:val="Why is this topic/focus important/priority? "/>
              <w:tag w:val="Determining Needs: Rationale"/>
              <w:id w:val="-662158744"/>
              <w:placeholder>
                <w:docPart w:val="D29F11BCD20B404EAFD61988C3036724"/>
              </w:placeholder>
              <w:showingPlcHdr/>
            </w:sdtPr>
            <w:sdtEndPr/>
            <w:sdtContent>
              <w:permStart w:id="1923944538" w:edGrp="everyone" w:displacedByCustomXml="prev"/>
              <w:p w14:paraId="5E2279C5" w14:textId="77777777" w:rsidR="001F53C4" w:rsidRPr="001F53C4" w:rsidRDefault="001F53C4" w:rsidP="001F53C4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1F53C4">
                  <w:rPr>
                    <w:rFonts w:asciiTheme="minorHAnsi" w:eastAsia="Calibri" w:hAnsiTheme="minorHAnsi"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  <w:permEnd w:id="1923944538" w:displacedByCustomXml="next"/>
            </w:sdtContent>
          </w:sdt>
        </w:tc>
      </w:tr>
      <w:tr w:rsidR="00410296" w:rsidRPr="001F53C4" w14:paraId="09913A6C" w14:textId="77777777" w:rsidTr="00411E55">
        <w:trPr>
          <w:cantSplit/>
        </w:trPr>
        <w:tc>
          <w:tcPr>
            <w:tcW w:w="1159" w:type="pct"/>
            <w:vAlign w:val="center"/>
          </w:tcPr>
          <w:p w14:paraId="67DB78A0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Aligned Standards</w:t>
            </w:r>
          </w:p>
        </w:tc>
        <w:tc>
          <w:tcPr>
            <w:tcW w:w="1920" w:type="pct"/>
          </w:tcPr>
          <w:p w14:paraId="69AF8297" w14:textId="77777777" w:rsidR="001F53C4" w:rsidRPr="001F53C4" w:rsidRDefault="001F53C4" w:rsidP="001F53C4">
            <w:pPr>
              <w:numPr>
                <w:ilvl w:val="0"/>
                <w:numId w:val="4"/>
              </w:numPr>
              <w:ind w:left="288" w:hanging="288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Represents big ideas or essential skills students need to attain for success at the next level</w:t>
            </w:r>
          </w:p>
          <w:p w14:paraId="0D31CD59" w14:textId="54D819F4" w:rsidR="001F53C4" w:rsidRPr="001F53C4" w:rsidRDefault="001F53C4" w:rsidP="001F53C4">
            <w:pPr>
              <w:numPr>
                <w:ilvl w:val="0"/>
                <w:numId w:val="4"/>
              </w:numPr>
              <w:ind w:left="288" w:hanging="288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Focuses on standards-based enduring skill which students are expected to master</w:t>
            </w:r>
          </w:p>
        </w:tc>
        <w:tc>
          <w:tcPr>
            <w:tcW w:w="1921" w:type="pct"/>
          </w:tcPr>
          <w:p w14:paraId="4A9F97CA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Need/focus is aligned to the following standards…</w:t>
            </w:r>
          </w:p>
          <w:p w14:paraId="678EECA8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eastAsia="Calibri" w:hAnsiTheme="minorHAnsi" w:cstheme="minorHAnsi"/>
              </w:rPr>
              <w:id w:val="-1581596104"/>
              <w:placeholder>
                <w:docPart w:val="E65D3C24B9E54AC7B576041F79BD1037"/>
              </w:placeholder>
            </w:sdtPr>
            <w:sdtEndPr/>
            <w:sdtContent>
              <w:sdt>
                <w:sdtPr>
                  <w:rPr>
                    <w:rFonts w:asciiTheme="minorHAnsi" w:eastAsia="Calibri" w:hAnsiTheme="minorHAnsi" w:cstheme="minorHAnsi"/>
                  </w:rPr>
                  <w:alias w:val="Alignment to the standards"/>
                  <w:tag w:val="Determining Needs: Aligned Standards"/>
                  <w:id w:val="1227963060"/>
                  <w:placeholder>
                    <w:docPart w:val="ACA5DE6CE9DD4160A2B55AD37409C18A"/>
                  </w:placeholder>
                  <w:showingPlcHdr/>
                </w:sdtPr>
                <w:sdtEndPr/>
                <w:sdtContent>
                  <w:permStart w:id="202187571" w:edGrp="everyone" w:displacedByCustomXml="prev"/>
                  <w:p w14:paraId="7119E5C9" w14:textId="77777777" w:rsidR="001F53C4" w:rsidRPr="001F53C4" w:rsidRDefault="001F53C4" w:rsidP="001F53C4">
                    <w:pPr>
                      <w:rPr>
                        <w:rFonts w:asciiTheme="minorHAnsi" w:eastAsia="Calibri" w:hAnsiTheme="minorHAnsi" w:cstheme="minorHAnsi"/>
                        <w:b/>
                        <w:i/>
                        <w:color w:val="1F497D"/>
                        <w:sz w:val="24"/>
                        <w:szCs w:val="24"/>
                      </w:rPr>
                    </w:pPr>
                    <w:r w:rsidRPr="001F53C4">
                      <w:rPr>
                        <w:rFonts w:asciiTheme="minorHAnsi" w:eastAsia="Calibri" w:hAnsiTheme="minorHAnsi" w:cstheme="minorHAnsi"/>
                        <w:color w:val="808080"/>
                        <w:sz w:val="24"/>
                        <w:szCs w:val="24"/>
                      </w:rPr>
                      <w:t>Click here to enter text.</w:t>
                    </w:r>
                  </w:p>
                  <w:permEnd w:id="202187571" w:displacedByCustomXml="next"/>
                </w:sdtContent>
              </w:sdt>
            </w:sdtContent>
          </w:sdt>
        </w:tc>
      </w:tr>
    </w:tbl>
    <w:p w14:paraId="512A09FE" w14:textId="38CA6849" w:rsidR="00656272" w:rsidRPr="00410296" w:rsidRDefault="00656272" w:rsidP="00731516">
      <w:pPr>
        <w:rPr>
          <w:rFonts w:asciiTheme="minorHAnsi" w:hAnsiTheme="minorHAnsi" w:cstheme="minorHAnsi"/>
        </w:rPr>
      </w:pPr>
    </w:p>
    <w:p w14:paraId="27FA81B6" w14:textId="104545CB" w:rsidR="00B920B1" w:rsidRPr="00DA3FEB" w:rsidRDefault="0051382F" w:rsidP="00DA3FEB">
      <w:pPr>
        <w:spacing w:after="120"/>
        <w:jc w:val="center"/>
        <w:rPr>
          <w:rFonts w:asciiTheme="minorHAnsi" w:eastAsia="Calibri" w:hAnsiTheme="minorHAnsi" w:cstheme="minorHAnsi"/>
          <w:b/>
          <w:bCs/>
          <w:iCs w:val="0"/>
          <w:color w:val="1F497D"/>
        </w:rPr>
      </w:pPr>
      <w:r w:rsidRPr="000C48B5">
        <w:rPr>
          <w:rFonts w:asciiTheme="minorHAnsi" w:eastAsia="Calibri" w:hAnsiTheme="minorHAnsi" w:cstheme="minorHAnsi"/>
          <w:b/>
          <w:bCs/>
          <w:iCs w:val="0"/>
          <w:color w:val="1F497D"/>
        </w:rPr>
        <w:t>Goal Setting and Development of S.M.A.R.T. Goal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E30B64" w:rsidRPr="00410296" w14:paraId="5FEB3EDD" w14:textId="77777777" w:rsidTr="00772212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540A2554" w14:textId="77777777" w:rsidR="00E30B64" w:rsidRPr="001F53C4" w:rsidRDefault="00E30B64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2446F849" w14:textId="77777777" w:rsidR="00E30B64" w:rsidRPr="001F53C4" w:rsidRDefault="00E30B64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51AFCA28" w14:textId="77777777" w:rsidR="00E30B64" w:rsidRPr="001F53C4" w:rsidRDefault="00E30B64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E30B64" w:rsidRPr="00410296" w14:paraId="3C077E0A" w14:textId="77777777" w:rsidTr="00772212">
        <w:trPr>
          <w:cantSplit/>
        </w:trPr>
        <w:tc>
          <w:tcPr>
            <w:tcW w:w="1159" w:type="pct"/>
            <w:vAlign w:val="center"/>
          </w:tcPr>
          <w:p w14:paraId="5ED7986C" w14:textId="5FD3190A" w:rsidR="00E30B64" w:rsidRPr="001F53C4" w:rsidRDefault="005C10C9" w:rsidP="00772212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41C0C">
              <w:rPr>
                <w:rFonts w:asciiTheme="minorHAnsi" w:hAnsiTheme="minorHAnsi" w:cstheme="minorHAnsi"/>
                <w:b/>
                <w:sz w:val="24"/>
                <w:szCs w:val="24"/>
              </w:rPr>
              <w:t>Baseline Data or Information</w:t>
            </w:r>
          </w:p>
        </w:tc>
        <w:tc>
          <w:tcPr>
            <w:tcW w:w="1920" w:type="pct"/>
          </w:tcPr>
          <w:p w14:paraId="4277E980" w14:textId="77777777" w:rsidR="00B21260" w:rsidRPr="00141C0C" w:rsidRDefault="00B21260" w:rsidP="002162E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141C0C">
              <w:rPr>
                <w:rFonts w:cstheme="minorHAnsi"/>
                <w:sz w:val="24"/>
                <w:szCs w:val="24"/>
              </w:rPr>
              <w:t>Data about current student performance is included (</w:t>
            </w:r>
            <w:r w:rsidRPr="00141C0C">
              <w:rPr>
                <w:rFonts w:cstheme="minorHAnsi"/>
                <w:b/>
                <w:sz w:val="24"/>
                <w:szCs w:val="24"/>
              </w:rPr>
              <w:t>measurable</w:t>
            </w:r>
            <w:r w:rsidRPr="00141C0C">
              <w:rPr>
                <w:rFonts w:cstheme="minorHAnsi"/>
                <w:sz w:val="24"/>
                <w:szCs w:val="24"/>
              </w:rPr>
              <w:t>)(includes trend data, if appropriate/available)</w:t>
            </w:r>
          </w:p>
          <w:p w14:paraId="04EDA966" w14:textId="0D45AE9E" w:rsidR="001F53C4" w:rsidRPr="001F53C4" w:rsidRDefault="00B21260" w:rsidP="002162EE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41C0C">
              <w:rPr>
                <w:rFonts w:asciiTheme="minorHAnsi" w:hAnsiTheme="minorHAnsi" w:cstheme="minorHAnsi"/>
                <w:sz w:val="24"/>
                <w:szCs w:val="24"/>
              </w:rPr>
              <w:t>Summarizes the educator’s analysis of the baseline data by identifying student strengths and weaknesses (</w:t>
            </w:r>
            <w:r w:rsidRPr="00141C0C">
              <w:rPr>
                <w:rFonts w:asciiTheme="minorHAnsi" w:hAnsiTheme="minorHAnsi" w:cstheme="minorHAnsi"/>
                <w:b/>
                <w:sz w:val="24"/>
                <w:szCs w:val="24"/>
              </w:rPr>
              <w:t>specific</w:t>
            </w:r>
            <w:r w:rsidRPr="00141C0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921" w:type="pct"/>
          </w:tcPr>
          <w:p w14:paraId="26729144" w14:textId="2CC75D08" w:rsidR="002162EE" w:rsidRPr="00141C0C" w:rsidRDefault="002162EE" w:rsidP="002162E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41C0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What information is being used to inform the creation of the SLG and establish the amount of growth/achievement that should take place within the time period?</w:t>
            </w:r>
          </w:p>
          <w:p w14:paraId="7748C376" w14:textId="77777777" w:rsidR="002162EE" w:rsidRPr="00141C0C" w:rsidRDefault="002162EE" w:rsidP="00216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Information informing creation of SLG"/>
              <w:tag w:val="Baseline Data or Information "/>
              <w:id w:val="-1779399455"/>
              <w:placeholder>
                <w:docPart w:val="49338D4DA19A4CBA8D8AC8BDFF6EE4EF"/>
              </w:placeholder>
              <w:showingPlcHdr/>
            </w:sdtPr>
            <w:sdtEndPr/>
            <w:sdtContent>
              <w:permStart w:id="434507666" w:edGrp="everyone" w:displacedByCustomXml="prev"/>
              <w:p w14:paraId="4D6BCF96" w14:textId="143BAF61" w:rsidR="00E30B64" w:rsidRPr="001F53C4" w:rsidRDefault="002162EE" w:rsidP="002162EE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141C0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434507666" w:displacedByCustomXml="next"/>
            </w:sdtContent>
          </w:sdt>
        </w:tc>
      </w:tr>
      <w:tr w:rsidR="002F13D5" w:rsidRPr="001F53C4" w14:paraId="7FA3BC50" w14:textId="77777777" w:rsidTr="00772212">
        <w:trPr>
          <w:cantSplit/>
        </w:trPr>
        <w:tc>
          <w:tcPr>
            <w:tcW w:w="1159" w:type="pct"/>
            <w:vAlign w:val="center"/>
          </w:tcPr>
          <w:p w14:paraId="4F4AD7B4" w14:textId="3C7D34C2" w:rsidR="002F13D5" w:rsidRPr="001F53C4" w:rsidRDefault="002F13D5" w:rsidP="002F13D5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Target(s)</w:t>
            </w:r>
          </w:p>
        </w:tc>
        <w:tc>
          <w:tcPr>
            <w:tcW w:w="1920" w:type="pct"/>
          </w:tcPr>
          <w:p w14:paraId="7A47E177" w14:textId="77777777" w:rsidR="002F13D5" w:rsidRPr="0023543C" w:rsidRDefault="002F13D5" w:rsidP="002F13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8" w:hanging="288"/>
              <w:rPr>
                <w:rFonts w:cstheme="minorHAnsi"/>
                <w:sz w:val="24"/>
                <w:szCs w:val="24"/>
              </w:rPr>
            </w:pPr>
            <w:r w:rsidRPr="0023543C">
              <w:rPr>
                <w:rFonts w:cstheme="minorHAnsi"/>
                <w:sz w:val="24"/>
                <w:szCs w:val="24"/>
              </w:rPr>
              <w:t xml:space="preserve">Identifies the expected outcomes for either the whole class or tiered targets as appropriate </w:t>
            </w:r>
          </w:p>
          <w:p w14:paraId="32A1852C" w14:textId="4B9D4E1F" w:rsidR="002F13D5" w:rsidRPr="00197219" w:rsidRDefault="002F13D5" w:rsidP="002F13D5">
            <w:pPr>
              <w:ind w:left="288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197219">
              <w:rPr>
                <w:rFonts w:asciiTheme="minorHAnsi" w:hAnsiTheme="minorHAnsi" w:cstheme="minorHAnsi"/>
                <w:iCs/>
                <w:sz w:val="24"/>
                <w:szCs w:val="24"/>
              </w:rPr>
              <w:t>(</w:t>
            </w:r>
            <w:proofErr w:type="gramStart"/>
            <w:r w:rsidR="00197219" w:rsidRPr="00197219">
              <w:rPr>
                <w:rFonts w:asciiTheme="minorHAnsi" w:hAnsiTheme="minorHAnsi" w:cstheme="minorHAnsi"/>
                <w:iCs/>
                <w:sz w:val="24"/>
                <w:szCs w:val="24"/>
              </w:rPr>
              <w:t>t</w:t>
            </w:r>
            <w:r w:rsidR="007E0E01" w:rsidRPr="00197219">
              <w:rPr>
                <w:rFonts w:asciiTheme="minorHAnsi" w:hAnsiTheme="minorHAnsi" w:cstheme="minorHAnsi"/>
                <w:iCs/>
                <w:sz w:val="24"/>
                <w:szCs w:val="24"/>
              </w:rPr>
              <w:t>his</w:t>
            </w:r>
            <w:proofErr w:type="gramEnd"/>
            <w:r w:rsidRPr="0019721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is the group on which the score on the SLG will be based) </w:t>
            </w:r>
          </w:p>
          <w:p w14:paraId="797EB509" w14:textId="67382F8B" w:rsidR="002F13D5" w:rsidRPr="0023543C" w:rsidRDefault="002F13D5" w:rsidP="002F13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8" w:hanging="288"/>
              <w:rPr>
                <w:rFonts w:cstheme="minorHAnsi"/>
                <w:sz w:val="24"/>
                <w:szCs w:val="24"/>
              </w:rPr>
            </w:pPr>
            <w:r w:rsidRPr="0023543C">
              <w:rPr>
                <w:rFonts w:cstheme="minorHAnsi"/>
                <w:sz w:val="24"/>
                <w:szCs w:val="24"/>
              </w:rPr>
              <w:t>Uses baseline or pretest data to determine appropriate growth/</w:t>
            </w:r>
            <w:r w:rsidR="005F21CC">
              <w:rPr>
                <w:rFonts w:cstheme="minorHAnsi"/>
                <w:sz w:val="24"/>
                <w:szCs w:val="24"/>
              </w:rPr>
              <w:t xml:space="preserve"> </w:t>
            </w:r>
            <w:r w:rsidRPr="0023543C">
              <w:rPr>
                <w:rFonts w:cstheme="minorHAnsi"/>
                <w:sz w:val="24"/>
                <w:szCs w:val="24"/>
              </w:rPr>
              <w:t>proficiency target with clear explanation of how targets are determined</w:t>
            </w:r>
          </w:p>
          <w:p w14:paraId="650BFBFA" w14:textId="5880FB5E" w:rsidR="001F53C4" w:rsidRPr="0023543C" w:rsidRDefault="002F13D5" w:rsidP="002F13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8" w:hanging="288"/>
              <w:rPr>
                <w:rFonts w:cstheme="minorHAnsi"/>
                <w:sz w:val="24"/>
                <w:szCs w:val="24"/>
              </w:rPr>
            </w:pPr>
            <w:r w:rsidRPr="0023543C">
              <w:rPr>
                <w:rFonts w:cstheme="minorHAnsi"/>
                <w:sz w:val="24"/>
                <w:szCs w:val="24"/>
              </w:rPr>
              <w:t xml:space="preserve">Sets rigorous yet </w:t>
            </w:r>
            <w:r w:rsidRPr="0023543C">
              <w:rPr>
                <w:rFonts w:cstheme="minorHAnsi"/>
                <w:b/>
                <w:sz w:val="24"/>
                <w:szCs w:val="24"/>
              </w:rPr>
              <w:t>attainable</w:t>
            </w:r>
            <w:r w:rsidRPr="0023543C">
              <w:rPr>
                <w:rFonts w:cstheme="minorHAnsi"/>
                <w:sz w:val="24"/>
                <w:szCs w:val="24"/>
              </w:rPr>
              <w:t>/</w:t>
            </w:r>
            <w:r w:rsidR="005F21CC">
              <w:rPr>
                <w:rFonts w:cstheme="minorHAnsi"/>
                <w:sz w:val="24"/>
                <w:szCs w:val="24"/>
              </w:rPr>
              <w:t xml:space="preserve"> </w:t>
            </w:r>
            <w:r w:rsidRPr="0023543C">
              <w:rPr>
                <w:rFonts w:cstheme="minorHAnsi"/>
                <w:b/>
                <w:sz w:val="24"/>
                <w:szCs w:val="24"/>
              </w:rPr>
              <w:t>realistic</w:t>
            </w:r>
            <w:r w:rsidRPr="0023543C">
              <w:rPr>
                <w:rFonts w:cstheme="minorHAnsi"/>
                <w:sz w:val="24"/>
                <w:szCs w:val="24"/>
              </w:rPr>
              <w:t xml:space="preserve"> targets that are developmentally appropriate and </w:t>
            </w:r>
            <w:r w:rsidRPr="0023543C">
              <w:rPr>
                <w:rFonts w:cstheme="minorHAnsi"/>
                <w:b/>
                <w:sz w:val="24"/>
                <w:szCs w:val="24"/>
              </w:rPr>
              <w:t>measurable</w:t>
            </w:r>
          </w:p>
        </w:tc>
        <w:tc>
          <w:tcPr>
            <w:tcW w:w="1921" w:type="pct"/>
          </w:tcPr>
          <w:p w14:paraId="6D5C8AF8" w14:textId="63C858F3" w:rsidR="002F13D5" w:rsidRPr="0023543C" w:rsidRDefault="002F13D5" w:rsidP="002F13D5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Considering all available data and content requirements, what target(s) can students be expected to </w:t>
            </w:r>
            <w:r w:rsidR="007E0E01" w:rsidRPr="0023543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reach,</w:t>
            </w:r>
            <w:r w:rsidRPr="0023543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and which students will be included in the SLG? Include course, grade level, and number of students.</w:t>
            </w:r>
          </w:p>
          <w:p w14:paraId="180942DD" w14:textId="77777777" w:rsidR="007E0E01" w:rsidRPr="0023543C" w:rsidRDefault="007E0E01" w:rsidP="002F13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Student Expectations in SLG"/>
              <w:tag w:val="Targets"/>
              <w:id w:val="1780681842"/>
              <w:placeholder>
                <w:docPart w:val="B2F13C2530A34A18B9509106D287BCCF"/>
              </w:placeholder>
              <w:showingPlcHdr/>
            </w:sdtPr>
            <w:sdtEndPr/>
            <w:sdtContent>
              <w:permStart w:id="1113996773" w:edGrp="everyone" w:displacedByCustomXml="prev"/>
              <w:p w14:paraId="1E3F5B71" w14:textId="124C3DEA" w:rsidR="002F13D5" w:rsidRPr="001F53C4" w:rsidRDefault="002F13D5" w:rsidP="002F13D5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23543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1113996773" w:displacedByCustomXml="next"/>
            </w:sdtContent>
          </w:sdt>
        </w:tc>
      </w:tr>
      <w:tr w:rsidR="002F13D5" w:rsidRPr="001F53C4" w14:paraId="0D23F566" w14:textId="77777777" w:rsidTr="00772212">
        <w:trPr>
          <w:cantSplit/>
        </w:trPr>
        <w:tc>
          <w:tcPr>
            <w:tcW w:w="1159" w:type="pct"/>
            <w:vAlign w:val="center"/>
          </w:tcPr>
          <w:p w14:paraId="477C4717" w14:textId="6C0D8518" w:rsidR="002F13D5" w:rsidRPr="001F53C4" w:rsidRDefault="002F13D5" w:rsidP="002F13D5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b/>
                <w:sz w:val="24"/>
                <w:szCs w:val="24"/>
              </w:rPr>
              <w:t>Rationale for Target</w:t>
            </w:r>
          </w:p>
        </w:tc>
        <w:tc>
          <w:tcPr>
            <w:tcW w:w="1920" w:type="pct"/>
          </w:tcPr>
          <w:p w14:paraId="549FD62A" w14:textId="20C8CB8F" w:rsidR="00CB0D0E" w:rsidRDefault="002F13D5" w:rsidP="00CB0D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8" w:hanging="288"/>
              <w:rPr>
                <w:rFonts w:cstheme="minorHAnsi"/>
                <w:sz w:val="24"/>
                <w:szCs w:val="24"/>
              </w:rPr>
            </w:pPr>
            <w:r w:rsidRPr="0023543C">
              <w:rPr>
                <w:rFonts w:cstheme="minorHAnsi"/>
                <w:sz w:val="24"/>
                <w:szCs w:val="24"/>
              </w:rPr>
              <w:t>Includes explanations for growth/proficiency targets that establish and differentiate expected performance for identified students (</w:t>
            </w:r>
            <w:r w:rsidRPr="0023543C">
              <w:rPr>
                <w:rFonts w:cstheme="minorHAnsi"/>
                <w:b/>
                <w:sz w:val="24"/>
                <w:szCs w:val="24"/>
              </w:rPr>
              <w:t>measurable, attainable, results</w:t>
            </w:r>
            <w:r w:rsidR="00535DD3">
              <w:rPr>
                <w:rFonts w:cstheme="minorHAnsi"/>
                <w:b/>
                <w:sz w:val="24"/>
                <w:szCs w:val="24"/>
              </w:rPr>
              <w:t>-</w:t>
            </w:r>
            <w:r w:rsidRPr="0023543C">
              <w:rPr>
                <w:rFonts w:cstheme="minorHAnsi"/>
                <w:b/>
                <w:sz w:val="24"/>
                <w:szCs w:val="24"/>
              </w:rPr>
              <w:t>focused</w:t>
            </w:r>
            <w:r w:rsidRPr="0023543C">
              <w:rPr>
                <w:rFonts w:cstheme="minorHAnsi"/>
                <w:sz w:val="24"/>
                <w:szCs w:val="24"/>
              </w:rPr>
              <w:t>)</w:t>
            </w:r>
          </w:p>
          <w:p w14:paraId="64CB87D4" w14:textId="1604E3B2" w:rsidR="001F53C4" w:rsidRPr="00CB0D0E" w:rsidRDefault="002F13D5" w:rsidP="00CB0D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8" w:hanging="288"/>
              <w:rPr>
                <w:rFonts w:cstheme="minorHAnsi"/>
                <w:sz w:val="24"/>
                <w:szCs w:val="24"/>
              </w:rPr>
            </w:pPr>
            <w:r w:rsidRPr="00CB0D0E">
              <w:rPr>
                <w:rFonts w:cstheme="minorHAnsi"/>
                <w:iCs w:val="0"/>
                <w:sz w:val="24"/>
                <w:szCs w:val="24"/>
              </w:rPr>
              <w:t xml:space="preserve">Describes student population and considers any contextual factors that may impact student growth/proficiency, if subgroups are excluded, explain which students, why they are excluded </w:t>
            </w:r>
          </w:p>
        </w:tc>
        <w:tc>
          <w:tcPr>
            <w:tcW w:w="1921" w:type="pct"/>
          </w:tcPr>
          <w:p w14:paraId="6710F28F" w14:textId="3656D0EF" w:rsidR="002F13D5" w:rsidRPr="0023543C" w:rsidRDefault="002F13D5" w:rsidP="002F13D5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What is the rationale for setting the target(s) for student growth/proficiency within the interval of instruction?</w:t>
            </w:r>
          </w:p>
          <w:p w14:paraId="3B9A2097" w14:textId="77777777" w:rsidR="007E0E01" w:rsidRPr="0023543C" w:rsidRDefault="007E0E01" w:rsidP="002F13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Rationale for target within interval of instruction"/>
              <w:tag w:val="Rationale for Target"/>
              <w:id w:val="-459499901"/>
              <w:placeholder>
                <w:docPart w:val="70E9B643323D41648ABD75D6957CBFB7"/>
              </w:placeholder>
              <w:showingPlcHdr/>
            </w:sdtPr>
            <w:sdtEndPr/>
            <w:sdtContent>
              <w:permStart w:id="481432790" w:edGrp="everyone" w:displacedByCustomXml="prev"/>
              <w:p w14:paraId="0244314D" w14:textId="103633F7" w:rsidR="002F13D5" w:rsidRPr="001F53C4" w:rsidRDefault="002F13D5" w:rsidP="002F13D5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23543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481432790" w:displacedByCustomXml="next"/>
            </w:sdtContent>
          </w:sdt>
        </w:tc>
      </w:tr>
      <w:tr w:rsidR="002F13D5" w:rsidRPr="001F53C4" w14:paraId="5482D999" w14:textId="77777777" w:rsidTr="00772212">
        <w:trPr>
          <w:cantSplit/>
        </w:trPr>
        <w:tc>
          <w:tcPr>
            <w:tcW w:w="1159" w:type="pct"/>
            <w:vAlign w:val="center"/>
          </w:tcPr>
          <w:p w14:paraId="3789F3CB" w14:textId="73849541" w:rsidR="002F13D5" w:rsidRPr="001F53C4" w:rsidRDefault="002F13D5" w:rsidP="002F13D5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b/>
                <w:sz w:val="24"/>
                <w:szCs w:val="24"/>
              </w:rPr>
              <w:t>Evidence Source(s)</w:t>
            </w:r>
          </w:p>
        </w:tc>
        <w:tc>
          <w:tcPr>
            <w:tcW w:w="1920" w:type="pct"/>
          </w:tcPr>
          <w:p w14:paraId="6A4BCFF6" w14:textId="77777777" w:rsidR="002F13D5" w:rsidRPr="0023543C" w:rsidRDefault="002F13D5" w:rsidP="002F13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8" w:hanging="288"/>
              <w:rPr>
                <w:rFonts w:cstheme="minorHAnsi"/>
                <w:sz w:val="24"/>
                <w:szCs w:val="24"/>
              </w:rPr>
            </w:pPr>
            <w:r w:rsidRPr="0023543C">
              <w:rPr>
                <w:rFonts w:cstheme="minorHAnsi"/>
                <w:sz w:val="24"/>
                <w:szCs w:val="24"/>
              </w:rPr>
              <w:t>Identifies data sources used to meet the assessment criteria outlined in NEPF Protocols</w:t>
            </w:r>
          </w:p>
          <w:p w14:paraId="7976112A" w14:textId="77777777" w:rsidR="002F13D5" w:rsidRPr="0023543C" w:rsidRDefault="002F13D5" w:rsidP="002F13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8" w:hanging="288"/>
              <w:rPr>
                <w:rFonts w:cstheme="minorHAnsi"/>
                <w:sz w:val="24"/>
                <w:szCs w:val="24"/>
              </w:rPr>
            </w:pPr>
            <w:r w:rsidRPr="0023543C">
              <w:rPr>
                <w:rFonts w:cstheme="minorHAnsi"/>
                <w:sz w:val="24"/>
                <w:szCs w:val="24"/>
              </w:rPr>
              <w:t>Provides a plan for combining assessments if multiple summative assessments are used</w:t>
            </w:r>
          </w:p>
          <w:p w14:paraId="25825B28" w14:textId="4334740D" w:rsidR="001F53C4" w:rsidRPr="001F53C4" w:rsidRDefault="002F13D5" w:rsidP="002F13D5">
            <w:pPr>
              <w:numPr>
                <w:ilvl w:val="0"/>
                <w:numId w:val="4"/>
              </w:numPr>
              <w:ind w:left="288" w:hanging="288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sz w:val="24"/>
                <w:szCs w:val="24"/>
              </w:rPr>
              <w:t>Uses appropriate measures for baseline, mid</w:t>
            </w:r>
            <w:r w:rsidR="00310A5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3543C">
              <w:rPr>
                <w:rFonts w:asciiTheme="minorHAnsi" w:hAnsiTheme="minorHAnsi" w:cstheme="minorHAnsi"/>
                <w:sz w:val="24"/>
                <w:szCs w:val="24"/>
              </w:rPr>
              <w:t>course, and end</w:t>
            </w:r>
            <w:r w:rsidR="00310A5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3543C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="00310A5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3543C">
              <w:rPr>
                <w:rFonts w:asciiTheme="minorHAnsi" w:hAnsiTheme="minorHAnsi" w:cstheme="minorHAnsi"/>
                <w:sz w:val="24"/>
                <w:szCs w:val="24"/>
              </w:rPr>
              <w:t>interval data collection (</w:t>
            </w:r>
            <w:r w:rsidRPr="0023543C">
              <w:rPr>
                <w:rFonts w:asciiTheme="minorHAnsi" w:hAnsiTheme="minorHAnsi" w:cstheme="minorHAnsi"/>
                <w:b/>
                <w:sz w:val="24"/>
                <w:szCs w:val="24"/>
              </w:rPr>
              <w:t>timed/tracked</w:t>
            </w:r>
            <w:r w:rsidRPr="0023543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921" w:type="pct"/>
          </w:tcPr>
          <w:p w14:paraId="27890F9F" w14:textId="22E10A70" w:rsidR="002F13D5" w:rsidRPr="0023543C" w:rsidRDefault="002F13D5" w:rsidP="002F13D5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What assessment(s) will be used to measure student progress toward the goal?</w:t>
            </w:r>
          </w:p>
          <w:p w14:paraId="2E5A2C67" w14:textId="77777777" w:rsidR="007E0E01" w:rsidRPr="0023543C" w:rsidRDefault="007E0E01" w:rsidP="002F13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Assessments for measurement for SLG"/>
              <w:tag w:val="Evidence Sources"/>
              <w:id w:val="1493145513"/>
              <w:placeholder>
                <w:docPart w:val="79338D13FA094F83B4BC7FB159B4EE50"/>
              </w:placeholder>
              <w:showingPlcHdr/>
            </w:sdtPr>
            <w:sdtEndPr/>
            <w:sdtContent>
              <w:permStart w:id="1127945221" w:edGrp="everyone" w:displacedByCustomXml="prev"/>
              <w:p w14:paraId="559F1F5B" w14:textId="502901FE" w:rsidR="002F13D5" w:rsidRPr="001F53C4" w:rsidRDefault="002F13D5" w:rsidP="002F13D5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23543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1127945221" w:displacedByCustomXml="next"/>
            </w:sdtContent>
          </w:sdt>
        </w:tc>
      </w:tr>
    </w:tbl>
    <w:p w14:paraId="1AB6416E" w14:textId="358E7CE0" w:rsidR="00DA3EB8" w:rsidRDefault="00DA3EB8" w:rsidP="00731516">
      <w:pPr>
        <w:rPr>
          <w:rFonts w:asciiTheme="minorHAnsi" w:hAnsiTheme="minorHAnsi" w:cstheme="minorHAnsi"/>
        </w:rPr>
      </w:pPr>
    </w:p>
    <w:p w14:paraId="36595F8A" w14:textId="77777777" w:rsidR="00DA3EB8" w:rsidRDefault="00DA3E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7FA171C" w14:textId="77777777" w:rsidR="00A444ED" w:rsidRPr="000C48B5" w:rsidRDefault="00A444ED" w:rsidP="003F6EA6">
      <w:pPr>
        <w:spacing w:before="120" w:after="120"/>
        <w:jc w:val="center"/>
        <w:rPr>
          <w:rFonts w:asciiTheme="minorHAnsi" w:eastAsia="Calibri" w:hAnsiTheme="minorHAnsi" w:cstheme="minorHAnsi"/>
          <w:b/>
          <w:bCs/>
          <w:iCs w:val="0"/>
          <w:color w:val="1F497D"/>
        </w:rPr>
      </w:pPr>
      <w:r w:rsidRPr="000C48B5">
        <w:rPr>
          <w:rFonts w:asciiTheme="minorHAnsi" w:eastAsia="Calibri" w:hAnsiTheme="minorHAnsi" w:cstheme="minorHAnsi"/>
          <w:b/>
          <w:bCs/>
          <w:iCs w:val="0"/>
          <w:color w:val="1F497D"/>
        </w:rPr>
        <w:lastRenderedPageBreak/>
        <w:t>Student Learning Goal</w:t>
      </w:r>
    </w:p>
    <w:p w14:paraId="633B6385" w14:textId="77777777" w:rsidR="00C8746B" w:rsidRPr="000C48B5" w:rsidRDefault="00C8746B" w:rsidP="00C8746B">
      <w:pPr>
        <w:spacing w:before="120" w:after="120"/>
        <w:ind w:right="-144"/>
        <w:rPr>
          <w:rFonts w:asciiTheme="minorHAnsi" w:eastAsia="Calibri" w:hAnsiTheme="minorHAnsi" w:cstheme="minorHAnsi"/>
          <w:i/>
          <w:iCs w:val="0"/>
          <w:color w:val="1F497D"/>
        </w:rPr>
      </w:pPr>
      <w:r w:rsidRPr="000C48B5">
        <w:rPr>
          <w:rFonts w:asciiTheme="minorHAnsi" w:eastAsia="Calibri" w:hAnsiTheme="minorHAnsi" w:cstheme="minorHAnsi"/>
          <w:i/>
          <w:iCs w:val="0"/>
          <w:color w:val="1F497D"/>
        </w:rPr>
        <w:t>Question: What is the most important knowledge/skill(s) the students should attain by the end of the interval of instruction?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DA3EB8" w:rsidRPr="00410296" w14:paraId="2E9D1706" w14:textId="77777777" w:rsidTr="00772212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7CC4FFF4" w14:textId="77777777" w:rsidR="00DA3EB8" w:rsidRPr="001F53C4" w:rsidRDefault="00DA3EB8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2C9C2FF3" w14:textId="77777777" w:rsidR="00DA3EB8" w:rsidRPr="001F53C4" w:rsidRDefault="00DA3EB8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7EE83DF0" w14:textId="77777777" w:rsidR="00DA3EB8" w:rsidRPr="001F53C4" w:rsidRDefault="00DA3EB8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DA3EB8" w:rsidRPr="001F53C4" w14:paraId="61B7A86E" w14:textId="77777777" w:rsidTr="00772212">
        <w:trPr>
          <w:cantSplit/>
        </w:trPr>
        <w:tc>
          <w:tcPr>
            <w:tcW w:w="1159" w:type="pct"/>
            <w:vAlign w:val="center"/>
          </w:tcPr>
          <w:p w14:paraId="5B891E50" w14:textId="472706BB" w:rsidR="00DA3EB8" w:rsidRPr="001F53C4" w:rsidRDefault="005D1CC2" w:rsidP="00772212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CA133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Goal Statement</w:t>
            </w:r>
          </w:p>
        </w:tc>
        <w:tc>
          <w:tcPr>
            <w:tcW w:w="1920" w:type="pct"/>
          </w:tcPr>
          <w:p w14:paraId="0042EF34" w14:textId="77777777" w:rsidR="00356547" w:rsidRPr="00CA133E" w:rsidRDefault="00356547" w:rsidP="00356547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A133E">
              <w:rPr>
                <w:rFonts w:asciiTheme="minorHAnsi" w:eastAsia="Calibri" w:hAnsiTheme="minorHAnsi" w:cstheme="minorHAnsi"/>
                <w:sz w:val="24"/>
                <w:szCs w:val="24"/>
              </w:rPr>
              <w:t>Identifies specific knowledge/skills students should attain and/or specific student outcome/performance that will be affected</w:t>
            </w:r>
          </w:p>
          <w:p w14:paraId="22DF4528" w14:textId="77777777" w:rsidR="00356547" w:rsidRPr="00CA133E" w:rsidRDefault="00356547" w:rsidP="00356547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A133E">
              <w:rPr>
                <w:rFonts w:asciiTheme="minorHAnsi" w:eastAsia="Calibri" w:hAnsiTheme="minorHAnsi" w:cstheme="minorHAnsi"/>
                <w:sz w:val="24"/>
                <w:szCs w:val="24"/>
              </w:rPr>
              <w:t>Focuses on standards based enduring skill which students are expected to master for the course, grade level and student population (relevant and realistic)</w:t>
            </w:r>
          </w:p>
          <w:p w14:paraId="4F33739E" w14:textId="6A6CC9E6" w:rsidR="001F53C4" w:rsidRPr="001F53C4" w:rsidRDefault="00356547" w:rsidP="00356547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A133E">
              <w:rPr>
                <w:rFonts w:asciiTheme="minorHAnsi" w:eastAsia="Calibri" w:hAnsiTheme="minorHAnsi" w:cstheme="minorHAnsi"/>
                <w:sz w:val="24"/>
                <w:szCs w:val="24"/>
              </w:rPr>
              <w:t>Includes multiple sources of data to demonstrate growth and impact on all students identified in SLG</w:t>
            </w:r>
          </w:p>
        </w:tc>
        <w:tc>
          <w:tcPr>
            <w:tcW w:w="1921" w:type="pct"/>
          </w:tcPr>
          <w:p w14:paraId="3B36F1BD" w14:textId="7A1CBD8F" w:rsidR="00D05FBA" w:rsidRPr="00CA133E" w:rsidRDefault="00D05FBA" w:rsidP="00D05FBA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A133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Possible example: “Based on the data that _____(x%) of my students are currently performing _____(Standard(s)) as measured by _____(assessments), my goal is that by the end of the interval of instruction, _____(x%) of my students will have achieved mastery/growth as measured by _____(assessments)</w:t>
            </w:r>
            <w:r w:rsidR="00CE7D6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</w:t>
            </w:r>
            <w:r w:rsidRPr="00CA133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”</w:t>
            </w:r>
          </w:p>
          <w:p w14:paraId="058499CD" w14:textId="77777777" w:rsidR="00D05FBA" w:rsidRPr="00CA133E" w:rsidRDefault="00D05FBA" w:rsidP="00D05F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Goal Statement"/>
              <w:tag w:val="Goal Statement"/>
              <w:id w:val="236913883"/>
              <w:placeholder>
                <w:docPart w:val="9573D8CF35704950B9E3A54A71159666"/>
              </w:placeholder>
              <w:showingPlcHdr/>
            </w:sdtPr>
            <w:sdtEndPr/>
            <w:sdtContent>
              <w:permStart w:id="1306684127" w:edGrp="everyone" w:displacedByCustomXml="prev"/>
              <w:p w14:paraId="2F54C288" w14:textId="45E4A2F2" w:rsidR="00DA3EB8" w:rsidRPr="001F53C4" w:rsidRDefault="00D05FBA" w:rsidP="00D05FBA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CA133E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1306684127" w:displacedByCustomXml="next"/>
            </w:sdtContent>
          </w:sdt>
        </w:tc>
      </w:tr>
    </w:tbl>
    <w:p w14:paraId="0ECEFB61" w14:textId="366E38AE" w:rsidR="00AA15F0" w:rsidRDefault="00AA15F0" w:rsidP="00731516">
      <w:pPr>
        <w:rPr>
          <w:rFonts w:asciiTheme="minorHAnsi" w:hAnsiTheme="minorHAnsi" w:cstheme="minorHAnsi"/>
        </w:rPr>
      </w:pPr>
    </w:p>
    <w:p w14:paraId="2EF25E69" w14:textId="77777777" w:rsidR="00B07C4E" w:rsidRPr="000C48B5" w:rsidRDefault="00B07C4E" w:rsidP="00B07C4E">
      <w:pPr>
        <w:spacing w:before="120" w:after="120"/>
        <w:jc w:val="center"/>
        <w:rPr>
          <w:rFonts w:asciiTheme="minorHAnsi" w:eastAsia="Calibri" w:hAnsiTheme="minorHAnsi" w:cstheme="minorHAnsi"/>
          <w:b/>
          <w:bCs/>
          <w:iCs w:val="0"/>
          <w:color w:val="1F497D"/>
        </w:rPr>
      </w:pPr>
      <w:r w:rsidRPr="000C48B5">
        <w:rPr>
          <w:rFonts w:asciiTheme="minorHAnsi" w:eastAsia="Calibri" w:hAnsiTheme="minorHAnsi" w:cstheme="minorHAnsi"/>
          <w:b/>
          <w:bCs/>
          <w:iCs w:val="0"/>
          <w:color w:val="1F497D"/>
        </w:rPr>
        <w:t>Professional Practice Goal</w:t>
      </w:r>
    </w:p>
    <w:p w14:paraId="54591C61" w14:textId="19B5B00C" w:rsidR="009C06C9" w:rsidRPr="009C06C9" w:rsidRDefault="009C06C9" w:rsidP="009C06C9">
      <w:pPr>
        <w:spacing w:before="120" w:after="120"/>
        <w:rPr>
          <w:rFonts w:asciiTheme="minorHAnsi" w:eastAsia="Calibri" w:hAnsiTheme="minorHAnsi" w:cstheme="minorHAnsi"/>
          <w:b/>
          <w:i/>
          <w:iCs w:val="0"/>
          <w:color w:val="1F497D"/>
        </w:rPr>
      </w:pPr>
      <w:r w:rsidRPr="009C06C9">
        <w:rPr>
          <w:rFonts w:asciiTheme="minorHAnsi" w:eastAsia="Calibri" w:hAnsiTheme="minorHAnsi" w:cstheme="minorHAnsi"/>
          <w:i/>
          <w:iCs w:val="0"/>
          <w:color w:val="1F497D"/>
        </w:rPr>
        <w:t xml:space="preserve">The educator uses the Self-Assessment Tool and/or previous evaluation to identify and set a </w:t>
      </w:r>
      <w:r w:rsidR="00CB0D0E">
        <w:rPr>
          <w:rFonts w:asciiTheme="minorHAnsi" w:eastAsia="Calibri" w:hAnsiTheme="minorHAnsi" w:cstheme="minorHAnsi"/>
          <w:i/>
          <w:iCs w:val="0"/>
          <w:color w:val="1F497D"/>
        </w:rPr>
        <w:t>P</w:t>
      </w:r>
      <w:r w:rsidRPr="009C06C9">
        <w:rPr>
          <w:rFonts w:asciiTheme="minorHAnsi" w:eastAsia="Calibri" w:hAnsiTheme="minorHAnsi" w:cstheme="minorHAnsi"/>
          <w:i/>
          <w:iCs w:val="0"/>
          <w:color w:val="1F497D"/>
        </w:rPr>
        <w:t xml:space="preserve">rofessional </w:t>
      </w:r>
      <w:r w:rsidR="00CB0D0E">
        <w:rPr>
          <w:rFonts w:asciiTheme="minorHAnsi" w:eastAsia="Calibri" w:hAnsiTheme="minorHAnsi" w:cstheme="minorHAnsi"/>
          <w:i/>
          <w:iCs w:val="0"/>
          <w:color w:val="1F497D"/>
        </w:rPr>
        <w:t>P</w:t>
      </w:r>
      <w:r w:rsidRPr="009C06C9">
        <w:rPr>
          <w:rFonts w:asciiTheme="minorHAnsi" w:eastAsia="Calibri" w:hAnsiTheme="minorHAnsi" w:cstheme="minorHAnsi"/>
          <w:i/>
          <w:iCs w:val="0"/>
          <w:color w:val="1F497D"/>
        </w:rPr>
        <w:t xml:space="preserve">ractice </w:t>
      </w:r>
      <w:r w:rsidR="00CB0D0E">
        <w:rPr>
          <w:rFonts w:asciiTheme="minorHAnsi" w:eastAsia="Calibri" w:hAnsiTheme="minorHAnsi" w:cstheme="minorHAnsi"/>
          <w:i/>
          <w:iCs w:val="0"/>
          <w:color w:val="1F497D"/>
        </w:rPr>
        <w:t>G</w:t>
      </w:r>
      <w:r w:rsidRPr="009C06C9">
        <w:rPr>
          <w:rFonts w:asciiTheme="minorHAnsi" w:eastAsia="Calibri" w:hAnsiTheme="minorHAnsi" w:cstheme="minorHAnsi"/>
          <w:i/>
          <w:iCs w:val="0"/>
          <w:color w:val="1F497D"/>
        </w:rPr>
        <w:t xml:space="preserve">oal (PPG). This goal should clearly identify an </w:t>
      </w:r>
      <w:r w:rsidRPr="00E573D4">
        <w:rPr>
          <w:rFonts w:asciiTheme="minorHAnsi" w:eastAsia="Calibri" w:hAnsiTheme="minorHAnsi" w:cstheme="minorHAnsi"/>
          <w:i/>
          <w:iCs w:val="0"/>
          <w:color w:val="1F497D"/>
        </w:rPr>
        <w:t>NEPF</w:t>
      </w:r>
      <w:r w:rsidRPr="009C06C9">
        <w:rPr>
          <w:rFonts w:asciiTheme="minorHAnsi" w:eastAsia="Calibri" w:hAnsiTheme="minorHAnsi" w:cstheme="minorHAnsi"/>
          <w:i/>
          <w:iCs w:val="0"/>
          <w:color w:val="1F497D"/>
        </w:rPr>
        <w:t xml:space="preserve"> Standard(s) that support</w:t>
      </w:r>
      <w:r w:rsidR="00864B9C" w:rsidRPr="00E573D4">
        <w:rPr>
          <w:rFonts w:asciiTheme="minorHAnsi" w:eastAsia="Calibri" w:hAnsiTheme="minorHAnsi" w:cstheme="minorHAnsi"/>
          <w:i/>
          <w:iCs w:val="0"/>
          <w:color w:val="1F497D"/>
        </w:rPr>
        <w:t>s</w:t>
      </w:r>
      <w:r w:rsidRPr="009C06C9">
        <w:rPr>
          <w:rFonts w:asciiTheme="minorHAnsi" w:eastAsia="Calibri" w:hAnsiTheme="minorHAnsi" w:cstheme="minorHAnsi"/>
          <w:i/>
          <w:iCs w:val="0"/>
          <w:color w:val="1F497D"/>
        </w:rPr>
        <w:t xml:space="preserve"> </w:t>
      </w:r>
      <w:r w:rsidR="00864B9C" w:rsidRPr="00E573D4">
        <w:rPr>
          <w:rFonts w:asciiTheme="minorHAnsi" w:eastAsia="Calibri" w:hAnsiTheme="minorHAnsi" w:cstheme="minorHAnsi"/>
          <w:i/>
          <w:iCs w:val="0"/>
          <w:color w:val="1F497D"/>
        </w:rPr>
        <w:t>the</w:t>
      </w:r>
      <w:r w:rsidRPr="009C06C9">
        <w:rPr>
          <w:rFonts w:asciiTheme="minorHAnsi" w:eastAsia="Calibri" w:hAnsiTheme="minorHAnsi" w:cstheme="minorHAnsi"/>
          <w:i/>
          <w:iCs w:val="0"/>
          <w:color w:val="1F497D"/>
        </w:rPr>
        <w:t xml:space="preserve"> a</w:t>
      </w:r>
      <w:r w:rsidR="00864B9C" w:rsidRPr="00E573D4">
        <w:rPr>
          <w:rFonts w:asciiTheme="minorHAnsi" w:eastAsia="Calibri" w:hAnsiTheme="minorHAnsi" w:cstheme="minorHAnsi"/>
          <w:i/>
          <w:iCs w:val="0"/>
          <w:color w:val="1F497D"/>
        </w:rPr>
        <w:t>ttainment of</w:t>
      </w:r>
      <w:r w:rsidRPr="009C06C9">
        <w:rPr>
          <w:rFonts w:asciiTheme="minorHAnsi" w:eastAsia="Calibri" w:hAnsiTheme="minorHAnsi" w:cstheme="minorHAnsi"/>
          <w:i/>
          <w:iCs w:val="0"/>
          <w:color w:val="1F497D"/>
        </w:rPr>
        <w:t xml:space="preserve"> the SLG.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7402C7" w:rsidRPr="00410296" w14:paraId="416039E8" w14:textId="77777777" w:rsidTr="00772212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653EBD05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32E64342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46AEF7AB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7402C7" w:rsidRPr="001F53C4" w14:paraId="40F69088" w14:textId="77777777" w:rsidTr="00772212">
        <w:trPr>
          <w:cantSplit/>
        </w:trPr>
        <w:tc>
          <w:tcPr>
            <w:tcW w:w="1159" w:type="pct"/>
            <w:vAlign w:val="center"/>
          </w:tcPr>
          <w:p w14:paraId="239A4A81" w14:textId="1DC158D0" w:rsidR="007402C7" w:rsidRPr="001F53C4" w:rsidRDefault="00F71F36" w:rsidP="00772212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E4918">
              <w:rPr>
                <w:rFonts w:asciiTheme="minorHAnsi" w:hAnsiTheme="minorHAnsi" w:cstheme="minorHAnsi"/>
                <w:b/>
                <w:sz w:val="24"/>
                <w:szCs w:val="24"/>
              </w:rPr>
              <w:t>Professional Practice Goal Statement</w:t>
            </w:r>
          </w:p>
        </w:tc>
        <w:tc>
          <w:tcPr>
            <w:tcW w:w="1920" w:type="pct"/>
          </w:tcPr>
          <w:p w14:paraId="45C62455" w14:textId="77777777" w:rsidR="00574F12" w:rsidRPr="001E4918" w:rsidRDefault="00574F12" w:rsidP="00574F12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Based on NEPF self-assessment and/or prior year evaluation</w:t>
            </w:r>
          </w:p>
          <w:p w14:paraId="5D6CA625" w14:textId="496C265D" w:rsidR="00574F12" w:rsidRPr="001E4918" w:rsidRDefault="00574F12" w:rsidP="00574F12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Identifies </w:t>
            </w:r>
            <w:r w:rsidRPr="001E491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specific</w:t>
            </w: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NEPF standard(s) (either Leadership or a Professional Responsibilities </w:t>
            </w:r>
            <w:r w:rsidR="00096137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tandard</w:t>
            </w:r>
            <w:r w:rsidR="00171B8F"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(</w:t>
            </w: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="00171B8F"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  <w:r w:rsidR="005F30A4"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that supports the SLG</w:t>
            </w:r>
          </w:p>
          <w:p w14:paraId="14660C0A" w14:textId="58B2AE58" w:rsidR="001F53C4" w:rsidRPr="001F53C4" w:rsidRDefault="001E4918" w:rsidP="00574F12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491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Measurable</w:t>
            </w:r>
            <w:r w:rsidR="00574F12" w:rsidRPr="001E491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74F12"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and identifies specific measures/assessments that will be used to determine progress toward goal</w:t>
            </w:r>
          </w:p>
        </w:tc>
        <w:tc>
          <w:tcPr>
            <w:tcW w:w="1921" w:type="pct"/>
          </w:tcPr>
          <w:p w14:paraId="30FB78B8" w14:textId="39C622A2" w:rsidR="00D73AF8" w:rsidRPr="001E4918" w:rsidRDefault="00D73AF8" w:rsidP="00D73AF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E491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“In order to help </w:t>
            </w:r>
            <w:r w:rsidR="00317FA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my targeted </w:t>
            </w:r>
            <w:r w:rsidRPr="001E491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students achieve the learning goal, I will improve my practice on _____ (NEPF Standard (s)) and measure my progress toward this goal by</w:t>
            </w:r>
            <w:r w:rsidR="001E4918" w:rsidRPr="001E491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_____</w:t>
            </w:r>
            <w:r w:rsidRPr="001E491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.”</w:t>
            </w:r>
          </w:p>
          <w:p w14:paraId="5DCF71E3" w14:textId="77777777" w:rsidR="00D73AF8" w:rsidRPr="001E4918" w:rsidRDefault="00D73AF8" w:rsidP="00D73A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Professional Practice Goal Statement"/>
              <w:tag w:val="Professional Practice Goal Statement"/>
              <w:id w:val="1057132333"/>
              <w:placeholder>
                <w:docPart w:val="2CBF02F914B44E8DB360BEDE493448C8"/>
              </w:placeholder>
              <w:showingPlcHdr/>
            </w:sdtPr>
            <w:sdtEndPr/>
            <w:sdtContent>
              <w:permStart w:id="1764628753" w:edGrp="everyone" w:displacedByCustomXml="prev"/>
              <w:p w14:paraId="28CFA4EB" w14:textId="3A52F9E5" w:rsidR="007402C7" w:rsidRPr="001F53C4" w:rsidRDefault="00D73AF8" w:rsidP="00D73AF8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1E4918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1764628753" w:displacedByCustomXml="next"/>
            </w:sdtContent>
          </w:sdt>
        </w:tc>
      </w:tr>
      <w:tr w:rsidR="007402C7" w:rsidRPr="001F53C4" w14:paraId="0D875FF4" w14:textId="77777777" w:rsidTr="00772212">
        <w:trPr>
          <w:cantSplit/>
        </w:trPr>
        <w:tc>
          <w:tcPr>
            <w:tcW w:w="1159" w:type="pct"/>
            <w:vAlign w:val="center"/>
          </w:tcPr>
          <w:p w14:paraId="4E137DFC" w14:textId="5DFAC94E" w:rsidR="007402C7" w:rsidRPr="001F53C4" w:rsidRDefault="009A02E5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Action Steps and Rationale</w:t>
            </w:r>
          </w:p>
        </w:tc>
        <w:tc>
          <w:tcPr>
            <w:tcW w:w="1920" w:type="pct"/>
          </w:tcPr>
          <w:p w14:paraId="43FC7E2B" w14:textId="77777777" w:rsidR="00E35402" w:rsidRPr="00C67CD4" w:rsidRDefault="00E35402" w:rsidP="00C67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CD4">
              <w:rPr>
                <w:rFonts w:cstheme="minorHAnsi"/>
                <w:b/>
                <w:sz w:val="24"/>
                <w:szCs w:val="24"/>
              </w:rPr>
              <w:t>Action</w:t>
            </w:r>
            <w:r w:rsidRPr="00C67CD4">
              <w:rPr>
                <w:rFonts w:cstheme="minorHAnsi"/>
                <w:sz w:val="24"/>
                <w:szCs w:val="24"/>
              </w:rPr>
              <w:t xml:space="preserve"> steps are clearly described and necessary to attain the goal</w:t>
            </w:r>
          </w:p>
          <w:p w14:paraId="48810579" w14:textId="77777777" w:rsidR="00E35402" w:rsidRPr="00C67CD4" w:rsidRDefault="00E35402" w:rsidP="00C67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CD4">
              <w:rPr>
                <w:rFonts w:cstheme="minorHAnsi"/>
                <w:sz w:val="24"/>
                <w:szCs w:val="24"/>
              </w:rPr>
              <w:t xml:space="preserve">Goal is </w:t>
            </w:r>
            <w:r w:rsidRPr="00C67CD4">
              <w:rPr>
                <w:rFonts w:cstheme="minorHAnsi"/>
                <w:b/>
                <w:sz w:val="24"/>
                <w:szCs w:val="24"/>
              </w:rPr>
              <w:t>realistically achievable</w:t>
            </w:r>
            <w:r w:rsidRPr="00C67CD4">
              <w:rPr>
                <w:rFonts w:cstheme="minorHAnsi"/>
                <w:sz w:val="24"/>
                <w:szCs w:val="24"/>
              </w:rPr>
              <w:t xml:space="preserve"> given the timeframe and identified target</w:t>
            </w:r>
          </w:p>
          <w:p w14:paraId="714C2DB0" w14:textId="41268449" w:rsidR="001F53C4" w:rsidRPr="001F53C4" w:rsidRDefault="00E35402" w:rsidP="00047B85">
            <w:pPr>
              <w:numPr>
                <w:ilvl w:val="0"/>
                <w:numId w:val="3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sz w:val="24"/>
                <w:szCs w:val="24"/>
              </w:rPr>
              <w:t xml:space="preserve">Goal is </w:t>
            </w:r>
            <w:r w:rsidRPr="00C67C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relevant </w:t>
            </w:r>
            <w:r w:rsidRPr="00C67CD4">
              <w:rPr>
                <w:rFonts w:asciiTheme="minorHAnsi" w:hAnsiTheme="minorHAnsi" w:cstheme="minorHAnsi"/>
                <w:sz w:val="24"/>
                <w:szCs w:val="24"/>
              </w:rPr>
              <w:t>to expected outcomes and if reached should have the effect expected</w:t>
            </w:r>
          </w:p>
        </w:tc>
        <w:tc>
          <w:tcPr>
            <w:tcW w:w="1921" w:type="pct"/>
          </w:tcPr>
          <w:p w14:paraId="4D4362A0" w14:textId="77777777" w:rsidR="00241186" w:rsidRPr="00C67CD4" w:rsidRDefault="00241186" w:rsidP="00C67CD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C67CD4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What actions will you integrate into your daily/weekly routines? If you achieve this professional practice goal, is it highly likely to impact student performance on the SLG?</w:t>
            </w:r>
          </w:p>
          <w:p w14:paraId="7A0D6CE2" w14:textId="77777777" w:rsidR="00241186" w:rsidRPr="00C67CD4" w:rsidRDefault="00241186" w:rsidP="00C67CD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</w:p>
          <w:p w14:paraId="14D6BFC3" w14:textId="745B9FC6" w:rsidR="007402C7" w:rsidRPr="001F53C4" w:rsidRDefault="00197219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sdt>
              <w:sdtPr>
                <w:rPr>
                  <w:rFonts w:asciiTheme="minorHAnsi" w:eastAsia="Calibri" w:hAnsiTheme="minorHAnsi" w:cstheme="minorHAnsi"/>
                  <w:i/>
                </w:rPr>
                <w:alias w:val="Why is this topic/focus important/priority? "/>
                <w:tag w:val="Determining Needs: Rationale"/>
                <w:id w:val="538016715"/>
                <w:placeholder>
                  <w:docPart w:val="F90FD74437E7446D8696C1ABC7224576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permStart w:id="1960861014" w:edGrp="everyone"/>
                <w:r w:rsidR="00241186" w:rsidRPr="00C67CD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  <w:permEnd w:id="1960861014"/>
              </w:sdtContent>
            </w:sdt>
          </w:p>
        </w:tc>
      </w:tr>
      <w:tr w:rsidR="007402C7" w:rsidRPr="001F53C4" w14:paraId="709BA2FA" w14:textId="77777777" w:rsidTr="00772212">
        <w:trPr>
          <w:cantSplit/>
        </w:trPr>
        <w:tc>
          <w:tcPr>
            <w:tcW w:w="1159" w:type="pct"/>
            <w:vAlign w:val="center"/>
          </w:tcPr>
          <w:p w14:paraId="1D78CB64" w14:textId="0C549F5A" w:rsidR="007402C7" w:rsidRPr="001F53C4" w:rsidRDefault="00AB64C6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b/>
                <w:sz w:val="24"/>
                <w:szCs w:val="24"/>
              </w:rPr>
              <w:t>Timeline and Evidence of Progress</w:t>
            </w:r>
          </w:p>
        </w:tc>
        <w:tc>
          <w:tcPr>
            <w:tcW w:w="1920" w:type="pct"/>
          </w:tcPr>
          <w:p w14:paraId="757CA444" w14:textId="77777777" w:rsidR="00C44648" w:rsidRPr="00C67CD4" w:rsidRDefault="00C44648" w:rsidP="00C67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CD4">
              <w:rPr>
                <w:rFonts w:cstheme="minorHAnsi"/>
                <w:sz w:val="24"/>
                <w:szCs w:val="24"/>
              </w:rPr>
              <w:t xml:space="preserve">Goal clearly identifies the </w:t>
            </w:r>
            <w:r w:rsidRPr="00C67CD4">
              <w:rPr>
                <w:rFonts w:cstheme="minorHAnsi"/>
                <w:b/>
                <w:sz w:val="24"/>
                <w:szCs w:val="24"/>
              </w:rPr>
              <w:t>timeframe</w:t>
            </w:r>
            <w:r w:rsidRPr="00C67CD4">
              <w:rPr>
                <w:rFonts w:cstheme="minorHAnsi"/>
                <w:sz w:val="24"/>
                <w:szCs w:val="24"/>
              </w:rPr>
              <w:t xml:space="preserve"> from start to finish with </w:t>
            </w:r>
            <w:r w:rsidRPr="00C67CD4">
              <w:rPr>
                <w:rFonts w:cstheme="minorHAnsi"/>
                <w:b/>
                <w:sz w:val="24"/>
                <w:szCs w:val="24"/>
              </w:rPr>
              <w:t>benchmarks</w:t>
            </w:r>
            <w:r w:rsidRPr="00C67CD4">
              <w:rPr>
                <w:rFonts w:cstheme="minorHAnsi"/>
                <w:sz w:val="24"/>
                <w:szCs w:val="24"/>
              </w:rPr>
              <w:t xml:space="preserve"> identified throughout</w:t>
            </w:r>
          </w:p>
          <w:p w14:paraId="57B99D32" w14:textId="49B6AA4E" w:rsidR="001F53C4" w:rsidRPr="001F53C4" w:rsidRDefault="00C44648" w:rsidP="00C67CD4">
            <w:pPr>
              <w:numPr>
                <w:ilvl w:val="0"/>
                <w:numId w:val="4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sz w:val="24"/>
                <w:szCs w:val="24"/>
              </w:rPr>
              <w:t>Identifies evidence that may be used to determine progress toward goal</w:t>
            </w:r>
          </w:p>
        </w:tc>
        <w:tc>
          <w:tcPr>
            <w:tcW w:w="1921" w:type="pct"/>
          </w:tcPr>
          <w:p w14:paraId="088C944C" w14:textId="26219A21" w:rsidR="00C67CD4" w:rsidRPr="00C67CD4" w:rsidRDefault="00C67CD4" w:rsidP="00C67CD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What evidence will be generated by taking the actions described above? How and when will you show evidence of progress?</w:t>
            </w:r>
          </w:p>
          <w:p w14:paraId="7222BB94" w14:textId="77777777" w:rsidR="00C67CD4" w:rsidRPr="00C67CD4" w:rsidRDefault="00C67CD4" w:rsidP="00C67C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Timeline and Evidence of Progress"/>
              <w:tag w:val="Evidence"/>
              <w:id w:val="1533073780"/>
              <w:placeholder>
                <w:docPart w:val="1160743A26274AD287FE195A7EE39786"/>
              </w:placeholder>
              <w:showingPlcHdr/>
            </w:sdtPr>
            <w:sdtEndPr/>
            <w:sdtContent>
              <w:permStart w:id="952661428" w:edGrp="everyone" w:displacedByCustomXml="prev"/>
              <w:p w14:paraId="6B8F3971" w14:textId="1421DB76" w:rsidR="007402C7" w:rsidRPr="001F53C4" w:rsidRDefault="00C67CD4" w:rsidP="00C67CD4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C67CD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  <w:permEnd w:id="952661428" w:displacedByCustomXml="next"/>
            </w:sdtContent>
          </w:sdt>
        </w:tc>
      </w:tr>
    </w:tbl>
    <w:p w14:paraId="3D814234" w14:textId="032C585C" w:rsidR="007402C7" w:rsidRDefault="007402C7" w:rsidP="00731516">
      <w:pPr>
        <w:rPr>
          <w:rFonts w:asciiTheme="minorHAnsi" w:hAnsiTheme="minorHAnsi" w:cstheme="minorHAnsi"/>
        </w:rPr>
      </w:pPr>
    </w:p>
    <w:p w14:paraId="08EE2BCE" w14:textId="3B0DE311" w:rsidR="00026B7C" w:rsidRPr="000C48B5" w:rsidRDefault="003A7295" w:rsidP="00026B7C">
      <w:pPr>
        <w:keepNext/>
        <w:keepLines/>
        <w:spacing w:line="276" w:lineRule="auto"/>
        <w:outlineLvl w:val="1"/>
        <w:rPr>
          <w:rFonts w:asciiTheme="minorHAnsi" w:eastAsia="Times New Roman" w:hAnsiTheme="minorHAnsi" w:cstheme="minorHAnsi"/>
          <w:b/>
          <w:bCs/>
          <w:iCs w:val="0"/>
          <w:color w:val="4F81BD"/>
        </w:rPr>
      </w:pPr>
      <w:r>
        <w:rPr>
          <w:rFonts w:asciiTheme="minorHAnsi" w:eastAsia="Times New Roman" w:hAnsiTheme="minorHAnsi" w:cstheme="minorHAnsi"/>
          <w:b/>
          <w:bCs/>
          <w:iCs w:val="0"/>
          <w:color w:val="4F81BD"/>
        </w:rPr>
        <w:t>Initial Approval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7740"/>
      </w:tblGrid>
      <w:tr w:rsidR="00297C25" w14:paraId="43F81539" w14:textId="77777777" w:rsidTr="00884453">
        <w:trPr>
          <w:cantSplit/>
          <w:trHeight w:val="288"/>
        </w:trPr>
        <w:tc>
          <w:tcPr>
            <w:tcW w:w="2335" w:type="dxa"/>
            <w:vAlign w:val="bottom"/>
          </w:tcPr>
          <w:p w14:paraId="4AF9C74F" w14:textId="4DBB2C88" w:rsidR="00297C25" w:rsidRPr="00C70BFB" w:rsidRDefault="00297C25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Evaluator Name:</w:t>
            </w:r>
          </w:p>
        </w:tc>
        <w:tc>
          <w:tcPr>
            <w:tcW w:w="7740" w:type="dxa"/>
            <w:vAlign w:val="bottom"/>
          </w:tcPr>
          <w:p w14:paraId="6B600D4B" w14:textId="4A79F95E" w:rsidR="00297C25" w:rsidRDefault="00197219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Evaluator Name"/>
                <w:tag w:val="For Evaluator Use Only"/>
                <w:id w:val="-579595490"/>
                <w:placeholder>
                  <w:docPart w:val="BBCF511DD3F14F2C95798EFF818385F8"/>
                </w:placeholder>
                <w:showingPlcHdr/>
                <w:text/>
              </w:sdtPr>
              <w:sdtEndPr/>
              <w:sdtContent>
                <w:permStart w:id="631526142" w:edGrp="everyone"/>
                <w:r w:rsidR="00297C25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text.</w:t>
                </w:r>
                <w:permEnd w:id="631526142"/>
              </w:sdtContent>
            </w:sdt>
          </w:p>
        </w:tc>
      </w:tr>
      <w:tr w:rsidR="00297C25" w14:paraId="022D40B3" w14:textId="77777777" w:rsidTr="00884453">
        <w:trPr>
          <w:cantSplit/>
          <w:trHeight w:val="288"/>
        </w:trPr>
        <w:tc>
          <w:tcPr>
            <w:tcW w:w="2335" w:type="dxa"/>
            <w:vAlign w:val="bottom"/>
          </w:tcPr>
          <w:p w14:paraId="7346D1BB" w14:textId="2781E379" w:rsidR="00297C25" w:rsidRPr="00C70BFB" w:rsidRDefault="00297C25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Initial Approval Date:</w:t>
            </w:r>
          </w:p>
        </w:tc>
        <w:tc>
          <w:tcPr>
            <w:tcW w:w="7740" w:type="dxa"/>
            <w:vAlign w:val="bottom"/>
          </w:tcPr>
          <w:p w14:paraId="7EE8F47B" w14:textId="69D2067F" w:rsidR="00297C25" w:rsidRDefault="00197219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Initial Approval Date"/>
                <w:tag w:val="For Evaluator Use Only"/>
                <w:id w:val="-1524012088"/>
                <w:placeholder>
                  <w:docPart w:val="CA41F28BB7C34994A1979F01499DCBD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80700092" w:edGrp="everyone"/>
                <w:r w:rsidR="00297C25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a date.</w:t>
                </w:r>
                <w:permEnd w:id="1980700092"/>
              </w:sdtContent>
            </w:sdt>
          </w:p>
        </w:tc>
      </w:tr>
      <w:tr w:rsidR="00297C25" w14:paraId="6100A361" w14:textId="77777777" w:rsidTr="00884453">
        <w:trPr>
          <w:cantSplit/>
          <w:trHeight w:val="288"/>
        </w:trPr>
        <w:tc>
          <w:tcPr>
            <w:tcW w:w="2335" w:type="dxa"/>
            <w:vAlign w:val="bottom"/>
          </w:tcPr>
          <w:p w14:paraId="675E1063" w14:textId="77777777" w:rsidR="00297C25" w:rsidRDefault="00297C25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Educator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bottom"/>
          </w:tcPr>
          <w:p w14:paraId="1EA78EDE" w14:textId="77777777" w:rsidR="00297C25" w:rsidRDefault="00297C25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297C25" w14:paraId="35BDF5B0" w14:textId="77777777" w:rsidTr="00884453">
        <w:trPr>
          <w:cantSplit/>
          <w:trHeight w:val="288"/>
        </w:trPr>
        <w:tc>
          <w:tcPr>
            <w:tcW w:w="2335" w:type="dxa"/>
            <w:vAlign w:val="bottom"/>
          </w:tcPr>
          <w:p w14:paraId="7B09A7C3" w14:textId="77777777" w:rsidR="00297C25" w:rsidRDefault="00297C25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Evaluator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75CDDD" w14:textId="77777777" w:rsidR="00297C25" w:rsidRDefault="00297C25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62A77140" w14:textId="77777777" w:rsidR="006955D7" w:rsidRDefault="00CD268A" w:rsidP="001E792B">
      <w:pPr>
        <w:spacing w:line="276" w:lineRule="auto"/>
        <w:rPr>
          <w:rFonts w:asciiTheme="minorHAnsi" w:eastAsia="Calibri" w:hAnsiTheme="minorHAnsi" w:cstheme="minorHAnsi"/>
          <w:i/>
          <w:color w:val="FF0000"/>
        </w:rPr>
      </w:pPr>
      <w:r w:rsidRPr="00026B7C">
        <w:rPr>
          <w:rFonts w:asciiTheme="minorHAnsi" w:eastAsia="Calibri" w:hAnsiTheme="minorHAnsi" w:cstheme="minorHAnsi"/>
          <w:i/>
          <w:color w:val="FF0000"/>
        </w:rPr>
        <w:t xml:space="preserve"> </w:t>
      </w:r>
    </w:p>
    <w:p w14:paraId="2DD84146" w14:textId="5CD88992" w:rsidR="00026B7C" w:rsidRPr="003A7295" w:rsidRDefault="003A7295" w:rsidP="003A7295">
      <w:pPr>
        <w:keepNext/>
        <w:keepLines/>
        <w:spacing w:line="276" w:lineRule="auto"/>
        <w:outlineLvl w:val="1"/>
        <w:rPr>
          <w:rFonts w:asciiTheme="minorHAnsi" w:eastAsia="Times New Roman" w:hAnsiTheme="minorHAnsi" w:cstheme="minorHAnsi"/>
          <w:b/>
          <w:bCs/>
          <w:iCs w:val="0"/>
          <w:color w:val="4F81BD"/>
        </w:rPr>
      </w:pPr>
      <w:r>
        <w:rPr>
          <w:rFonts w:asciiTheme="minorHAnsi" w:eastAsia="Times New Roman" w:hAnsiTheme="minorHAnsi" w:cstheme="minorHAnsi"/>
          <w:b/>
          <w:bCs/>
          <w:iCs w:val="0"/>
          <w:color w:val="4F81BD"/>
        </w:rPr>
        <w:t xml:space="preserve">Mid-Cycle Goals Review </w:t>
      </w:r>
      <w:r w:rsidR="00026B7C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 xml:space="preserve">(If </w:t>
      </w:r>
      <w:r w:rsidR="008C7BFF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 xml:space="preserve">the </w:t>
      </w:r>
      <w:r w:rsidR="00026B7C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 xml:space="preserve">SLG/PPG </w:t>
      </w:r>
      <w:r w:rsidR="00DC5F01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>is</w:t>
      </w:r>
      <w:r w:rsidR="00026B7C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 xml:space="preserve"> revised</w:t>
      </w:r>
      <w:r w:rsidR="003C56AB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>, provide rationale</w:t>
      </w:r>
      <w:r w:rsidR="00026B7C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 xml:space="preserve"> in </w:t>
      </w:r>
      <w:r w:rsidR="003C56AB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 xml:space="preserve">the </w:t>
      </w:r>
      <w:r w:rsidR="00445BB8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>N</w:t>
      </w:r>
      <w:r w:rsidR="00026B7C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>otes section below</w:t>
      </w:r>
      <w:r w:rsidR="00F46C36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>.</w:t>
      </w:r>
      <w:r w:rsidR="00EA631F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>)</w:t>
      </w:r>
      <w:r w:rsidR="00F46C36" w:rsidRPr="003A7295">
        <w:rPr>
          <w:rFonts w:asciiTheme="minorHAnsi" w:eastAsia="Calibri" w:hAnsiTheme="minorHAnsi" w:cstheme="minorHAnsi"/>
          <w:i/>
          <w:color w:val="2F5496" w:themeColor="accent1" w:themeShade="BF"/>
        </w:rPr>
        <w:t xml:space="preserve"> 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6750"/>
      </w:tblGrid>
      <w:tr w:rsidR="00C632A4" w14:paraId="4D5021FF" w14:textId="77777777" w:rsidTr="00884453">
        <w:trPr>
          <w:cantSplit/>
          <w:trHeight w:val="288"/>
        </w:trPr>
        <w:tc>
          <w:tcPr>
            <w:tcW w:w="3325" w:type="dxa"/>
            <w:vAlign w:val="bottom"/>
          </w:tcPr>
          <w:p w14:paraId="28B15B08" w14:textId="56D64B57" w:rsidR="00C632A4" w:rsidRPr="00C70BFB" w:rsidRDefault="000E0F05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Mid-Cycle Goal</w:t>
            </w:r>
            <w:r>
              <w:rPr>
                <w:rFonts w:asciiTheme="minorHAnsi" w:eastAsia="Calibri" w:hAnsiTheme="minorHAnsi" w:cstheme="minorHAnsi"/>
                <w:iCs w:val="0"/>
                <w:color w:val="auto"/>
              </w:rPr>
              <w:t>s</w:t>
            </w: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 xml:space="preserve"> Review Date:</w:t>
            </w:r>
          </w:p>
        </w:tc>
        <w:tc>
          <w:tcPr>
            <w:tcW w:w="6750" w:type="dxa"/>
            <w:vAlign w:val="bottom"/>
          </w:tcPr>
          <w:p w14:paraId="36FE1A9F" w14:textId="77777777" w:rsidR="00C632A4" w:rsidRDefault="00197219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Mid-Cycle Goals Review Date"/>
                <w:tag w:val="For Evaluator Use Only"/>
                <w:id w:val="496466028"/>
                <w:placeholder>
                  <w:docPart w:val="89673D3DE0DC47CE9D572BF7C002997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300688" w:edGrp="everyone"/>
                <w:r w:rsidR="00C632A4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a date.</w:t>
                </w:r>
                <w:permEnd w:id="10300688"/>
              </w:sdtContent>
            </w:sdt>
          </w:p>
        </w:tc>
      </w:tr>
      <w:tr w:rsidR="00C632A4" w14:paraId="1EE63019" w14:textId="77777777" w:rsidTr="00884453">
        <w:trPr>
          <w:cantSplit/>
          <w:trHeight w:val="288"/>
        </w:trPr>
        <w:tc>
          <w:tcPr>
            <w:tcW w:w="3325" w:type="dxa"/>
            <w:vAlign w:val="bottom"/>
          </w:tcPr>
          <w:p w14:paraId="1635247B" w14:textId="30B92CEE" w:rsidR="00C632A4" w:rsidRDefault="00EA6BE4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Mid-Cycle Goal</w:t>
            </w:r>
            <w:r>
              <w:rPr>
                <w:rFonts w:asciiTheme="minorHAnsi" w:eastAsia="Calibri" w:hAnsiTheme="minorHAnsi" w:cstheme="minorHAnsi"/>
                <w:iCs w:val="0"/>
                <w:color w:val="auto"/>
              </w:rPr>
              <w:t>s</w:t>
            </w: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 xml:space="preserve"> Review Notes:</w:t>
            </w:r>
          </w:p>
        </w:tc>
        <w:tc>
          <w:tcPr>
            <w:tcW w:w="6750" w:type="dxa"/>
            <w:vAlign w:val="bottom"/>
          </w:tcPr>
          <w:p w14:paraId="0FC54B4B" w14:textId="332BB9AC" w:rsidR="00C632A4" w:rsidRDefault="00197219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Mid-Cycle Goal Review Notes"/>
                <w:tag w:val="For Evaluator Use Only"/>
                <w:id w:val="1387059368"/>
                <w:placeholder>
                  <w:docPart w:val="064898682A16449AA579B9914C13B81B"/>
                </w:placeholder>
                <w:showingPlcHdr/>
                <w:text/>
              </w:sdtPr>
              <w:sdtEndPr/>
              <w:sdtContent>
                <w:permStart w:id="1967261965" w:edGrp="everyone"/>
                <w:r w:rsidR="00EA6BE4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text.</w:t>
                </w:r>
                <w:permEnd w:id="1967261965"/>
              </w:sdtContent>
            </w:sdt>
          </w:p>
        </w:tc>
      </w:tr>
      <w:tr w:rsidR="00C632A4" w14:paraId="57ED4360" w14:textId="77777777" w:rsidTr="00884453">
        <w:trPr>
          <w:cantSplit/>
          <w:trHeight w:val="288"/>
        </w:trPr>
        <w:tc>
          <w:tcPr>
            <w:tcW w:w="3325" w:type="dxa"/>
            <w:vAlign w:val="bottom"/>
          </w:tcPr>
          <w:p w14:paraId="7FCFFD3B" w14:textId="77777777" w:rsidR="00C632A4" w:rsidRDefault="00C632A4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Evaluator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6932AB94" w14:textId="77777777" w:rsidR="00C632A4" w:rsidRDefault="00C632A4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EA6BE4" w14:paraId="7C81C901" w14:textId="77777777" w:rsidTr="00884453">
        <w:trPr>
          <w:cantSplit/>
          <w:trHeight w:val="288"/>
        </w:trPr>
        <w:tc>
          <w:tcPr>
            <w:tcW w:w="3325" w:type="dxa"/>
            <w:vAlign w:val="bottom"/>
          </w:tcPr>
          <w:p w14:paraId="4252C32C" w14:textId="02B1406C" w:rsidR="00EA6BE4" w:rsidRPr="00C70BFB" w:rsidRDefault="00EA6BE4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Educator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63F28" w14:textId="77777777" w:rsidR="00EA6BE4" w:rsidRDefault="00EA6BE4" w:rsidP="00EA6BE4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57466DB4" w14:textId="77777777" w:rsidR="00026B7C" w:rsidRPr="00410296" w:rsidRDefault="00026B7C" w:rsidP="00731516">
      <w:pPr>
        <w:rPr>
          <w:rFonts w:asciiTheme="minorHAnsi" w:hAnsiTheme="minorHAnsi" w:cstheme="minorHAnsi"/>
        </w:rPr>
      </w:pPr>
    </w:p>
    <w:sectPr w:rsidR="00026B7C" w:rsidRPr="00410296" w:rsidSect="007F1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60CA" w14:textId="77777777" w:rsidR="000761D2" w:rsidRDefault="000761D2" w:rsidP="00731516">
      <w:r>
        <w:separator/>
      </w:r>
    </w:p>
  </w:endnote>
  <w:endnote w:type="continuationSeparator" w:id="0">
    <w:p w14:paraId="27C61E5D" w14:textId="77777777" w:rsidR="000761D2" w:rsidRDefault="000761D2" w:rsidP="0073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9243" w14:textId="77777777" w:rsidR="00615D58" w:rsidRDefault="00615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61C1" w14:textId="0569E742" w:rsidR="00731516" w:rsidRPr="00F46C36" w:rsidRDefault="00731516" w:rsidP="00731516">
    <w:pPr>
      <w:pStyle w:val="Footer"/>
      <w:jc w:val="center"/>
      <w:rPr>
        <w:sz w:val="20"/>
        <w:szCs w:val="20"/>
      </w:rPr>
    </w:pPr>
    <w:r w:rsidRPr="00F46C36">
      <w:rPr>
        <w:rFonts w:eastAsia="Calibri" w:cs="Calibri"/>
        <w:color w:val="auto"/>
        <w:sz w:val="20"/>
        <w:szCs w:val="20"/>
      </w:rPr>
      <w:t xml:space="preserve">Nevada Department of Education – NEPF </w:t>
    </w:r>
    <w:r w:rsidR="00615D58" w:rsidRPr="00615D58">
      <w:rPr>
        <w:rFonts w:eastAsia="Calibri" w:cs="Calibri"/>
        <w:color w:val="auto"/>
        <w:sz w:val="20"/>
        <w:szCs w:val="20"/>
      </w:rPr>
      <w:t xml:space="preserve">Principal Supervisor </w:t>
    </w:r>
    <w:r w:rsidRPr="00F46C36">
      <w:rPr>
        <w:rFonts w:eastAsia="Calibri" w:cs="Calibri"/>
        <w:color w:val="auto"/>
        <w:sz w:val="20"/>
        <w:szCs w:val="20"/>
      </w:rPr>
      <w:t>Goal Setting and Planning Tool – May 2022 – P</w:t>
    </w:r>
    <w:r w:rsidRPr="00F46C36">
      <w:rPr>
        <w:rFonts w:eastAsia="Times New Roman" w:cs="Calibri"/>
        <w:color w:val="auto"/>
        <w:sz w:val="20"/>
        <w:szCs w:val="20"/>
      </w:rPr>
      <w:t xml:space="preserve">age </w:t>
    </w:r>
    <w:r w:rsidRPr="00F46C36">
      <w:rPr>
        <w:rFonts w:eastAsia="Times New Roman" w:cs="Calibri"/>
        <w:color w:val="auto"/>
        <w:sz w:val="20"/>
        <w:szCs w:val="20"/>
      </w:rPr>
      <w:fldChar w:fldCharType="begin"/>
    </w:r>
    <w:r w:rsidRPr="00F46C36">
      <w:rPr>
        <w:rFonts w:eastAsia="Calibri" w:cs="Calibri"/>
        <w:color w:val="auto"/>
        <w:sz w:val="20"/>
        <w:szCs w:val="20"/>
      </w:rPr>
      <w:instrText xml:space="preserve"> PAGE   \* MERGEFORMAT </w:instrText>
    </w:r>
    <w:r w:rsidRPr="00F46C36">
      <w:rPr>
        <w:rFonts w:eastAsia="Times New Roman" w:cs="Calibri"/>
        <w:color w:val="auto"/>
        <w:sz w:val="20"/>
        <w:szCs w:val="20"/>
      </w:rPr>
      <w:fldChar w:fldCharType="separate"/>
    </w:r>
    <w:r w:rsidRPr="00F46C36">
      <w:rPr>
        <w:rFonts w:eastAsia="Times New Roman" w:cs="Calibri"/>
        <w:color w:val="auto"/>
        <w:sz w:val="20"/>
        <w:szCs w:val="20"/>
      </w:rPr>
      <w:t>1</w:t>
    </w:r>
    <w:r w:rsidRPr="00F46C36">
      <w:rPr>
        <w:rFonts w:eastAsia="Times New Roman" w:cs="Calibri"/>
        <w:noProof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EF9F" w14:textId="77777777" w:rsidR="00615D58" w:rsidRDefault="00615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A7A1" w14:textId="77777777" w:rsidR="000761D2" w:rsidRDefault="000761D2" w:rsidP="00731516">
      <w:r>
        <w:separator/>
      </w:r>
    </w:p>
  </w:footnote>
  <w:footnote w:type="continuationSeparator" w:id="0">
    <w:p w14:paraId="7EFA7B53" w14:textId="77777777" w:rsidR="000761D2" w:rsidRDefault="000761D2" w:rsidP="0073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9EC8B" w14:textId="77777777" w:rsidR="00615D58" w:rsidRDefault="00615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4AA0" w14:textId="4B558629" w:rsidR="00731516" w:rsidRPr="005A1BA5" w:rsidRDefault="00581470" w:rsidP="00347A64">
    <w:pPr>
      <w:pStyle w:val="Title"/>
      <w:jc w:val="center"/>
      <w:rPr>
        <w:rFonts w:asciiTheme="minorHAnsi" w:eastAsia="Times New Roman" w:hAnsiTheme="minorHAnsi" w:cstheme="minorHAnsi"/>
        <w:iCs w:val="0"/>
        <w:color w:val="44546A" w:themeColor="text2"/>
        <w:sz w:val="36"/>
        <w:szCs w:val="36"/>
      </w:rPr>
    </w:pPr>
    <w:r w:rsidRPr="005A1BA5">
      <w:rPr>
        <w:rFonts w:asciiTheme="minorHAnsi" w:eastAsia="Times New Roman" w:hAnsiTheme="minorHAnsi" w:cstheme="minorHAnsi"/>
        <w:b/>
        <w:bCs/>
        <w:iCs w:val="0"/>
        <w:color w:val="44546A" w:themeColor="text2"/>
        <w:sz w:val="36"/>
        <w:szCs w:val="36"/>
      </w:rPr>
      <w:t xml:space="preserve">NEVADA EDUCATOR PERFORMANCE FRAMEWORK </w:t>
    </w:r>
    <w:r w:rsidRPr="005A1BA5">
      <w:rPr>
        <w:rFonts w:asciiTheme="minorHAnsi" w:eastAsia="Times New Roman" w:hAnsiTheme="minorHAnsi" w:cstheme="minorHAnsi"/>
        <w:b/>
        <w:bCs/>
        <w:iCs w:val="0"/>
        <w:color w:val="44546A" w:themeColor="text2"/>
        <w:sz w:val="36"/>
        <w:szCs w:val="36"/>
      </w:rPr>
      <w:br/>
    </w:r>
    <w:r w:rsidR="00F91724">
      <w:rPr>
        <w:rFonts w:asciiTheme="minorHAnsi" w:eastAsia="Times New Roman" w:hAnsiTheme="minorHAnsi" w:cstheme="minorHAnsi"/>
        <w:iCs w:val="0"/>
        <w:color w:val="44546A" w:themeColor="text2"/>
        <w:sz w:val="36"/>
        <w:szCs w:val="36"/>
      </w:rPr>
      <w:t xml:space="preserve">PRINCIPAL SUPERVISOR </w:t>
    </w:r>
    <w:r w:rsidRPr="005A1BA5">
      <w:rPr>
        <w:rFonts w:asciiTheme="minorHAnsi" w:eastAsia="Times New Roman" w:hAnsiTheme="minorHAnsi" w:cstheme="minorHAnsi"/>
        <w:iCs w:val="0"/>
        <w:color w:val="44546A" w:themeColor="text2"/>
        <w:sz w:val="36"/>
        <w:szCs w:val="36"/>
      </w:rPr>
      <w:t>GOAL SETTING AND PLANNING TOOL</w:t>
    </w:r>
  </w:p>
  <w:p w14:paraId="26D16552" w14:textId="77777777" w:rsidR="00347A64" w:rsidRPr="00347A64" w:rsidRDefault="00347A64" w:rsidP="00347A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C2A1" w14:textId="77777777" w:rsidR="00615D58" w:rsidRDefault="00615D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2BFF"/>
    <w:multiLevelType w:val="hybridMultilevel"/>
    <w:tmpl w:val="DCB6E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233"/>
    <w:multiLevelType w:val="hybridMultilevel"/>
    <w:tmpl w:val="9F38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D74"/>
    <w:multiLevelType w:val="hybridMultilevel"/>
    <w:tmpl w:val="85243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4E1A"/>
    <w:multiLevelType w:val="hybridMultilevel"/>
    <w:tmpl w:val="25766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26259"/>
    <w:multiLevelType w:val="hybridMultilevel"/>
    <w:tmpl w:val="73029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D4309"/>
    <w:multiLevelType w:val="hybridMultilevel"/>
    <w:tmpl w:val="D5522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A4564"/>
    <w:multiLevelType w:val="hybridMultilevel"/>
    <w:tmpl w:val="7E32D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57D38"/>
    <w:multiLevelType w:val="hybridMultilevel"/>
    <w:tmpl w:val="2BD6F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934C3"/>
    <w:multiLevelType w:val="hybridMultilevel"/>
    <w:tmpl w:val="CCBE1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36524">
    <w:abstractNumId w:val="5"/>
  </w:num>
  <w:num w:numId="2" w16cid:durableId="1109934535">
    <w:abstractNumId w:val="4"/>
  </w:num>
  <w:num w:numId="3" w16cid:durableId="822084847">
    <w:abstractNumId w:val="7"/>
  </w:num>
  <w:num w:numId="4" w16cid:durableId="97331755">
    <w:abstractNumId w:val="1"/>
  </w:num>
  <w:num w:numId="5" w16cid:durableId="687222906">
    <w:abstractNumId w:val="2"/>
  </w:num>
  <w:num w:numId="6" w16cid:durableId="2013533630">
    <w:abstractNumId w:val="0"/>
  </w:num>
  <w:num w:numId="7" w16cid:durableId="733627922">
    <w:abstractNumId w:val="8"/>
  </w:num>
  <w:num w:numId="8" w16cid:durableId="379482006">
    <w:abstractNumId w:val="6"/>
  </w:num>
  <w:num w:numId="9" w16cid:durableId="1139802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pGo53CTOeAXGkVwuM6Mv8eRkPvsLmjyt+1wi8KOeoY0YXNkTzYJFH3/FmuDRbQCNBUo4TLXCIVQpltEye6JrA==" w:salt="+kkzE5MrtIlxCvkFiPubs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16"/>
    <w:rsid w:val="00003F98"/>
    <w:rsid w:val="00007AB0"/>
    <w:rsid w:val="00026B7C"/>
    <w:rsid w:val="00047B85"/>
    <w:rsid w:val="00062075"/>
    <w:rsid w:val="00067A82"/>
    <w:rsid w:val="000761D2"/>
    <w:rsid w:val="00077C06"/>
    <w:rsid w:val="00096137"/>
    <w:rsid w:val="000C48B5"/>
    <w:rsid w:val="000E0F05"/>
    <w:rsid w:val="00141C0C"/>
    <w:rsid w:val="00146A52"/>
    <w:rsid w:val="00156466"/>
    <w:rsid w:val="00171B8F"/>
    <w:rsid w:val="001909C3"/>
    <w:rsid w:val="00197219"/>
    <w:rsid w:val="001E4918"/>
    <w:rsid w:val="001E792B"/>
    <w:rsid w:val="001F53C4"/>
    <w:rsid w:val="002162EE"/>
    <w:rsid w:val="0022454C"/>
    <w:rsid w:val="0023543C"/>
    <w:rsid w:val="00241186"/>
    <w:rsid w:val="00297C25"/>
    <w:rsid w:val="002A4463"/>
    <w:rsid w:val="002A62A7"/>
    <w:rsid w:val="002F13D5"/>
    <w:rsid w:val="00304419"/>
    <w:rsid w:val="00310A5A"/>
    <w:rsid w:val="00317FAF"/>
    <w:rsid w:val="00321A36"/>
    <w:rsid w:val="0034007F"/>
    <w:rsid w:val="00347A64"/>
    <w:rsid w:val="0035185E"/>
    <w:rsid w:val="00356547"/>
    <w:rsid w:val="00383C23"/>
    <w:rsid w:val="00384AC8"/>
    <w:rsid w:val="003A7295"/>
    <w:rsid w:val="003C56AB"/>
    <w:rsid w:val="003F6EA6"/>
    <w:rsid w:val="00410296"/>
    <w:rsid w:val="00411E55"/>
    <w:rsid w:val="00435515"/>
    <w:rsid w:val="00445BB8"/>
    <w:rsid w:val="00445F39"/>
    <w:rsid w:val="0051382F"/>
    <w:rsid w:val="00535DD3"/>
    <w:rsid w:val="00574F12"/>
    <w:rsid w:val="00581470"/>
    <w:rsid w:val="005A1BA5"/>
    <w:rsid w:val="005A7019"/>
    <w:rsid w:val="005C10C9"/>
    <w:rsid w:val="005D1CC2"/>
    <w:rsid w:val="005F21CC"/>
    <w:rsid w:val="005F30A4"/>
    <w:rsid w:val="00615D58"/>
    <w:rsid w:val="00656272"/>
    <w:rsid w:val="00686398"/>
    <w:rsid w:val="006955D7"/>
    <w:rsid w:val="006F6D7D"/>
    <w:rsid w:val="00730DC1"/>
    <w:rsid w:val="00731516"/>
    <w:rsid w:val="007402C7"/>
    <w:rsid w:val="0075605D"/>
    <w:rsid w:val="007A3A4C"/>
    <w:rsid w:val="007E0E01"/>
    <w:rsid w:val="007F13F4"/>
    <w:rsid w:val="00864B9C"/>
    <w:rsid w:val="00884453"/>
    <w:rsid w:val="00886B85"/>
    <w:rsid w:val="008C0CA2"/>
    <w:rsid w:val="008C7BFF"/>
    <w:rsid w:val="008F5DD1"/>
    <w:rsid w:val="009A02E5"/>
    <w:rsid w:val="009A372E"/>
    <w:rsid w:val="009C06C9"/>
    <w:rsid w:val="009C71C3"/>
    <w:rsid w:val="00A1334C"/>
    <w:rsid w:val="00A444ED"/>
    <w:rsid w:val="00A81B4D"/>
    <w:rsid w:val="00AA15F0"/>
    <w:rsid w:val="00AB01E9"/>
    <w:rsid w:val="00AB5E3E"/>
    <w:rsid w:val="00AB64C6"/>
    <w:rsid w:val="00AC1DB9"/>
    <w:rsid w:val="00AC72D4"/>
    <w:rsid w:val="00B07C4E"/>
    <w:rsid w:val="00B21260"/>
    <w:rsid w:val="00B8367F"/>
    <w:rsid w:val="00B920B1"/>
    <w:rsid w:val="00C44648"/>
    <w:rsid w:val="00C632A4"/>
    <w:rsid w:val="00C67CD4"/>
    <w:rsid w:val="00C8746B"/>
    <w:rsid w:val="00C94357"/>
    <w:rsid w:val="00CA133E"/>
    <w:rsid w:val="00CB0D0E"/>
    <w:rsid w:val="00CD268A"/>
    <w:rsid w:val="00CE7D6D"/>
    <w:rsid w:val="00D05FBA"/>
    <w:rsid w:val="00D5028D"/>
    <w:rsid w:val="00D57518"/>
    <w:rsid w:val="00D73AF8"/>
    <w:rsid w:val="00DA3EB8"/>
    <w:rsid w:val="00DA3FEB"/>
    <w:rsid w:val="00DC5F01"/>
    <w:rsid w:val="00E122EB"/>
    <w:rsid w:val="00E30B64"/>
    <w:rsid w:val="00E35402"/>
    <w:rsid w:val="00E573D4"/>
    <w:rsid w:val="00E97CB9"/>
    <w:rsid w:val="00EA631F"/>
    <w:rsid w:val="00EA6BE4"/>
    <w:rsid w:val="00EC3DFD"/>
    <w:rsid w:val="00F46C36"/>
    <w:rsid w:val="00F6779D"/>
    <w:rsid w:val="00F71F36"/>
    <w:rsid w:val="00F91724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B12BC"/>
  <w15:chartTrackingRefBased/>
  <w15:docId w15:val="{03620D14-7FA8-4392-8EBD-896727AC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HAnsi"/>
        <w:i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516"/>
  </w:style>
  <w:style w:type="paragraph" w:styleId="Footer">
    <w:name w:val="footer"/>
    <w:basedOn w:val="Normal"/>
    <w:link w:val="FooterChar"/>
    <w:uiPriority w:val="99"/>
    <w:unhideWhenUsed/>
    <w:rsid w:val="00731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516"/>
  </w:style>
  <w:style w:type="character" w:styleId="PlaceholderText">
    <w:name w:val="Placeholder Text"/>
    <w:basedOn w:val="DefaultParagraphFont"/>
    <w:uiPriority w:val="99"/>
    <w:semiHidden/>
    <w:rsid w:val="009A372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F53C4"/>
    <w:rPr>
      <w:rFonts w:cs="Times New Roman"/>
      <w:i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F5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260"/>
    <w:pPr>
      <w:spacing w:after="200" w:line="276" w:lineRule="auto"/>
      <w:ind w:left="720"/>
      <w:contextualSpacing/>
    </w:pPr>
    <w:rPr>
      <w:rFonts w:asciiTheme="minorHAnsi" w:hAnsiTheme="minorHAnsi" w:cstheme="minorBidi"/>
      <w:iCs w:val="0"/>
      <w:color w:val="auto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8367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6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7F60680C60431EABC0730811D72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0B19A-FD40-4970-81AB-7A36BCC6982B}"/>
      </w:docPartPr>
      <w:docPartBody>
        <w:p w:rsidR="005D1D04" w:rsidRDefault="00F752EB" w:rsidP="00F752EB">
          <w:pPr>
            <w:pStyle w:val="777F60680C60431EABC0730811D72DC91"/>
          </w:pPr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</w:p>
      </w:docPartBody>
    </w:docPart>
    <w:docPart>
      <w:docPartPr>
        <w:name w:val="C3CE20D09C9B40FEB9384B3D1C904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B6DC-FC01-429C-9B0F-1C738D04EA4A}"/>
      </w:docPartPr>
      <w:docPartBody>
        <w:p w:rsidR="005D1D04" w:rsidRDefault="00F752EB" w:rsidP="00F752EB">
          <w:pPr>
            <w:pStyle w:val="C3CE20D09C9B40FEB9384B3D1C9045071"/>
          </w:pPr>
          <w:r w:rsidRPr="00731516">
            <w:rPr>
              <w:rFonts w:asciiTheme="minorHAnsi" w:eastAsia="Calibri" w:hAnsiTheme="minorHAnsi" w:cstheme="minorHAnsi"/>
              <w:iCs w:val="0"/>
              <w:color w:val="808080"/>
            </w:rPr>
            <w:t>Click here to enter text.</w:t>
          </w:r>
        </w:p>
      </w:docPartBody>
    </w:docPart>
    <w:docPart>
      <w:docPartPr>
        <w:name w:val="16ADA75EBB9D48549350FA0DCD4D8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932B3-889C-40B6-8CC5-E257E952A78D}"/>
      </w:docPartPr>
      <w:docPartBody>
        <w:p w:rsidR="005D1D04" w:rsidRDefault="00F752EB" w:rsidP="00F752EB">
          <w:pPr>
            <w:pStyle w:val="16ADA75EBB9D48549350FA0DCD4D84FD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29F11BCD20B404EAFD61988C303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9DE3A-57A8-4A4D-A5AA-DBBF64A02B30}"/>
      </w:docPartPr>
      <w:docPartBody>
        <w:p w:rsidR="005D1D04" w:rsidRDefault="00F752EB" w:rsidP="00F752EB">
          <w:pPr>
            <w:pStyle w:val="D29F11BCD20B404EAFD61988C3036724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65D3C24B9E54AC7B576041F79BD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9E58F-A36B-406E-B536-EBE2DF0BC8A6}"/>
      </w:docPartPr>
      <w:docPartBody>
        <w:p w:rsidR="005D1D04" w:rsidRDefault="00F752EB" w:rsidP="00F752EB">
          <w:pPr>
            <w:pStyle w:val="E65D3C24B9E54AC7B576041F79BD1037"/>
          </w:pPr>
          <w:r w:rsidRPr="00B00A3D">
            <w:rPr>
              <w:rStyle w:val="PlaceholderText"/>
            </w:rPr>
            <w:t>Click here to enter text.</w:t>
          </w:r>
        </w:p>
      </w:docPartBody>
    </w:docPart>
    <w:docPart>
      <w:docPartPr>
        <w:name w:val="ACA5DE6CE9DD4160A2B55AD37409C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9CF0-8E8A-4EC8-8963-B2F953C284CF}"/>
      </w:docPartPr>
      <w:docPartBody>
        <w:p w:rsidR="005D1D04" w:rsidRDefault="00F752EB" w:rsidP="00F752EB">
          <w:pPr>
            <w:pStyle w:val="ACA5DE6CE9DD4160A2B55AD37409C18A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338D4DA19A4CBA8D8AC8BDFF6E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0375-FA9E-47CD-98E5-497285A370E9}"/>
      </w:docPartPr>
      <w:docPartBody>
        <w:p w:rsidR="005D1D04" w:rsidRDefault="00F752EB" w:rsidP="00F752EB">
          <w:pPr>
            <w:pStyle w:val="49338D4DA19A4CBA8D8AC8BDFF6EE4EF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2F13C2530A34A18B9509106D287B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128D0-5D86-411C-91E4-717B9BDFE3EC}"/>
      </w:docPartPr>
      <w:docPartBody>
        <w:p w:rsidR="005D1D04" w:rsidRDefault="00F752EB" w:rsidP="00F752EB">
          <w:pPr>
            <w:pStyle w:val="B2F13C2530A34A18B9509106D287BCCF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0E9B643323D41648ABD75D6957CB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E91D6-28D9-4BED-BE70-09F3A0E9F4E0}"/>
      </w:docPartPr>
      <w:docPartBody>
        <w:p w:rsidR="005D1D04" w:rsidRDefault="00F752EB" w:rsidP="00F752EB">
          <w:pPr>
            <w:pStyle w:val="70E9B643323D41648ABD75D6957CBFB7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9338D13FA094F83B4BC7FB159B4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B89F-1EAB-43BB-8DA9-AFBC9ED148CA}"/>
      </w:docPartPr>
      <w:docPartBody>
        <w:p w:rsidR="005D1D04" w:rsidRDefault="00F752EB" w:rsidP="00F752EB">
          <w:pPr>
            <w:pStyle w:val="79338D13FA094F83B4BC7FB159B4EE50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573D8CF35704950B9E3A54A71159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952C-29C9-428F-AC05-A62C17453FAB}"/>
      </w:docPartPr>
      <w:docPartBody>
        <w:p w:rsidR="005D1D04" w:rsidRDefault="00F752EB" w:rsidP="00F752EB">
          <w:pPr>
            <w:pStyle w:val="9573D8CF35704950B9E3A54A71159666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90FD74437E7446D8696C1ABC7224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C6050-173A-474F-9486-191B9C2B8987}"/>
      </w:docPartPr>
      <w:docPartBody>
        <w:p w:rsidR="005D1D04" w:rsidRDefault="00F752EB" w:rsidP="00F752EB">
          <w:pPr>
            <w:pStyle w:val="F90FD74437E7446D8696C1ABC7224576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CBF02F914B44E8DB360BEDE4934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06CD-A6FB-4035-9446-EB2D53847580}"/>
      </w:docPartPr>
      <w:docPartBody>
        <w:p w:rsidR="005D1D04" w:rsidRDefault="00F752EB" w:rsidP="00F752EB">
          <w:pPr>
            <w:pStyle w:val="2CBF02F914B44E8DB360BEDE493448C8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160743A26274AD287FE195A7EE3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67E6-87B3-400C-8A14-138442CD18C6}"/>
      </w:docPartPr>
      <w:docPartBody>
        <w:p w:rsidR="005D1D04" w:rsidRDefault="00F752EB" w:rsidP="00F752EB">
          <w:pPr>
            <w:pStyle w:val="1160743A26274AD287FE195A7EE39786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BCF511DD3F14F2C95798EFF81838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E93BD-2610-4308-BCDA-CF2E5E29FEB1}"/>
      </w:docPartPr>
      <w:docPartBody>
        <w:p w:rsidR="00CA6A6B" w:rsidRDefault="0051719B" w:rsidP="0051719B">
          <w:pPr>
            <w:pStyle w:val="BBCF511DD3F14F2C95798EFF818385F8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A41F28BB7C34994A1979F01499DC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DDE16-99E4-4B47-BAD0-EC9E11BBB8E4}"/>
      </w:docPartPr>
      <w:docPartBody>
        <w:p w:rsidR="00CA6A6B" w:rsidRDefault="0051719B" w:rsidP="0051719B">
          <w:pPr>
            <w:pStyle w:val="CA41F28BB7C34994A1979F01499DCBD3"/>
          </w:pPr>
          <w:r w:rsidRPr="00E5552A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89673D3DE0DC47CE9D572BF7C0029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0698-0D55-4B21-B5EE-C957C0AF8D90}"/>
      </w:docPartPr>
      <w:docPartBody>
        <w:p w:rsidR="00CA6A6B" w:rsidRDefault="0051719B" w:rsidP="0051719B">
          <w:pPr>
            <w:pStyle w:val="89673D3DE0DC47CE9D572BF7C0029977"/>
          </w:pPr>
          <w:r w:rsidRPr="00E5552A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064898682A16449AA579B9914C13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DC58E-D863-4BA2-87AE-CCBBC10A04C8}"/>
      </w:docPartPr>
      <w:docPartBody>
        <w:p w:rsidR="00CA6A6B" w:rsidRDefault="0051719B" w:rsidP="0051719B">
          <w:pPr>
            <w:pStyle w:val="064898682A16449AA579B9914C13B81B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FE68F459AC740ACA8FD92C394FAE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6B0C8-75E0-45B0-8FEC-71DA988ED735}"/>
      </w:docPartPr>
      <w:docPartBody>
        <w:p w:rsidR="007326B4" w:rsidRDefault="008B51F4" w:rsidP="008B51F4">
          <w:pPr>
            <w:pStyle w:val="FFE68F459AC740ACA8FD92C394FAE64E"/>
          </w:pPr>
          <w:r w:rsidRPr="00731516">
            <w:rPr>
              <w:rFonts w:eastAsia="Calibri" w:cstheme="minorHAnsi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EB"/>
    <w:rsid w:val="00310A99"/>
    <w:rsid w:val="0051719B"/>
    <w:rsid w:val="005C7E0F"/>
    <w:rsid w:val="005D1D04"/>
    <w:rsid w:val="007326B4"/>
    <w:rsid w:val="00864A66"/>
    <w:rsid w:val="008B51F4"/>
    <w:rsid w:val="00A3311B"/>
    <w:rsid w:val="00B85FC9"/>
    <w:rsid w:val="00CA6A6B"/>
    <w:rsid w:val="00F7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19B"/>
    <w:rPr>
      <w:color w:val="808080"/>
    </w:rPr>
  </w:style>
  <w:style w:type="paragraph" w:customStyle="1" w:styleId="777F60680C60431EABC0730811D72DC91">
    <w:name w:val="777F60680C60431EABC0730811D72DC91"/>
    <w:rsid w:val="00F752EB"/>
    <w:pPr>
      <w:spacing w:after="0" w:line="240" w:lineRule="auto"/>
    </w:pPr>
    <w:rPr>
      <w:rFonts w:ascii="Calibri" w:eastAsiaTheme="minorHAnsi" w:hAnsi="Calibri" w:cstheme="majorHAnsi"/>
      <w:iCs/>
      <w:color w:val="000000" w:themeColor="text1"/>
      <w:sz w:val="24"/>
      <w:szCs w:val="24"/>
    </w:rPr>
  </w:style>
  <w:style w:type="paragraph" w:customStyle="1" w:styleId="C3CE20D09C9B40FEB9384B3D1C9045071">
    <w:name w:val="C3CE20D09C9B40FEB9384B3D1C9045071"/>
    <w:rsid w:val="00F752EB"/>
    <w:pPr>
      <w:spacing w:after="0" w:line="240" w:lineRule="auto"/>
    </w:pPr>
    <w:rPr>
      <w:rFonts w:ascii="Calibri" w:eastAsiaTheme="minorHAnsi" w:hAnsi="Calibri" w:cstheme="majorHAnsi"/>
      <w:iCs/>
      <w:color w:val="000000" w:themeColor="text1"/>
      <w:sz w:val="24"/>
      <w:szCs w:val="24"/>
    </w:rPr>
  </w:style>
  <w:style w:type="paragraph" w:customStyle="1" w:styleId="16ADA75EBB9D48549350FA0DCD4D84FD">
    <w:name w:val="16ADA75EBB9D48549350FA0DCD4D84FD"/>
    <w:rsid w:val="00F752EB"/>
  </w:style>
  <w:style w:type="paragraph" w:customStyle="1" w:styleId="D29F11BCD20B404EAFD61988C3036724">
    <w:name w:val="D29F11BCD20B404EAFD61988C3036724"/>
    <w:rsid w:val="00F752EB"/>
  </w:style>
  <w:style w:type="paragraph" w:customStyle="1" w:styleId="E65D3C24B9E54AC7B576041F79BD1037">
    <w:name w:val="E65D3C24B9E54AC7B576041F79BD1037"/>
    <w:rsid w:val="00F752EB"/>
  </w:style>
  <w:style w:type="paragraph" w:customStyle="1" w:styleId="ACA5DE6CE9DD4160A2B55AD37409C18A">
    <w:name w:val="ACA5DE6CE9DD4160A2B55AD37409C18A"/>
    <w:rsid w:val="00F752EB"/>
  </w:style>
  <w:style w:type="paragraph" w:customStyle="1" w:styleId="49338D4DA19A4CBA8D8AC8BDFF6EE4EF">
    <w:name w:val="49338D4DA19A4CBA8D8AC8BDFF6EE4EF"/>
    <w:rsid w:val="00F752EB"/>
  </w:style>
  <w:style w:type="paragraph" w:customStyle="1" w:styleId="B2F13C2530A34A18B9509106D287BCCF">
    <w:name w:val="B2F13C2530A34A18B9509106D287BCCF"/>
    <w:rsid w:val="00F752EB"/>
  </w:style>
  <w:style w:type="paragraph" w:customStyle="1" w:styleId="70E9B643323D41648ABD75D6957CBFB7">
    <w:name w:val="70E9B643323D41648ABD75D6957CBFB7"/>
    <w:rsid w:val="00F752EB"/>
  </w:style>
  <w:style w:type="paragraph" w:customStyle="1" w:styleId="79338D13FA094F83B4BC7FB159B4EE50">
    <w:name w:val="79338D13FA094F83B4BC7FB159B4EE50"/>
    <w:rsid w:val="00F752EB"/>
  </w:style>
  <w:style w:type="paragraph" w:customStyle="1" w:styleId="9573D8CF35704950B9E3A54A71159666">
    <w:name w:val="9573D8CF35704950B9E3A54A71159666"/>
    <w:rsid w:val="00F752EB"/>
  </w:style>
  <w:style w:type="paragraph" w:customStyle="1" w:styleId="F90FD74437E7446D8696C1ABC7224576">
    <w:name w:val="F90FD74437E7446D8696C1ABC7224576"/>
    <w:rsid w:val="00F752EB"/>
  </w:style>
  <w:style w:type="paragraph" w:customStyle="1" w:styleId="2CBF02F914B44E8DB360BEDE493448C8">
    <w:name w:val="2CBF02F914B44E8DB360BEDE493448C8"/>
    <w:rsid w:val="00F752EB"/>
  </w:style>
  <w:style w:type="paragraph" w:customStyle="1" w:styleId="1160743A26274AD287FE195A7EE39786">
    <w:name w:val="1160743A26274AD287FE195A7EE39786"/>
    <w:rsid w:val="00F752EB"/>
  </w:style>
  <w:style w:type="paragraph" w:customStyle="1" w:styleId="BBCF511DD3F14F2C95798EFF818385F8">
    <w:name w:val="BBCF511DD3F14F2C95798EFF818385F8"/>
    <w:rsid w:val="0051719B"/>
  </w:style>
  <w:style w:type="paragraph" w:customStyle="1" w:styleId="CA41F28BB7C34994A1979F01499DCBD3">
    <w:name w:val="CA41F28BB7C34994A1979F01499DCBD3"/>
    <w:rsid w:val="0051719B"/>
  </w:style>
  <w:style w:type="paragraph" w:customStyle="1" w:styleId="89673D3DE0DC47CE9D572BF7C0029977">
    <w:name w:val="89673D3DE0DC47CE9D572BF7C0029977"/>
    <w:rsid w:val="0051719B"/>
  </w:style>
  <w:style w:type="paragraph" w:customStyle="1" w:styleId="064898682A16449AA579B9914C13B81B">
    <w:name w:val="064898682A16449AA579B9914C13B81B"/>
    <w:rsid w:val="0051719B"/>
  </w:style>
  <w:style w:type="paragraph" w:customStyle="1" w:styleId="FFE68F459AC740ACA8FD92C394FAE64E">
    <w:name w:val="FFE68F459AC740ACA8FD92C394FAE64E"/>
    <w:rsid w:val="008B51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B837-5A40-4B7C-A35A-AEFBA7A2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1286</Words>
  <Characters>7331</Characters>
  <Application>Microsoft Office Word</Application>
  <DocSecurity>8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Statucki</dc:creator>
  <cp:keywords/>
  <dc:description/>
  <cp:lastModifiedBy>Tina Statucki</cp:lastModifiedBy>
  <cp:revision>18</cp:revision>
  <dcterms:created xsi:type="dcterms:W3CDTF">2022-05-19T18:37:00Z</dcterms:created>
  <dcterms:modified xsi:type="dcterms:W3CDTF">2022-05-19T19:13:00Z</dcterms:modified>
</cp:coreProperties>
</file>